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B" w:rsidRPr="00902B00" w:rsidRDefault="0018335B" w:rsidP="0018335B">
      <w:pPr>
        <w:jc w:val="center"/>
        <w:rPr>
          <w:b/>
          <w:sz w:val="32"/>
          <w:szCs w:val="32"/>
        </w:rPr>
      </w:pPr>
      <w:r w:rsidRPr="00902B00">
        <w:rPr>
          <w:b/>
          <w:sz w:val="32"/>
          <w:szCs w:val="32"/>
        </w:rPr>
        <w:t>E.</w:t>
      </w:r>
      <w:r w:rsidR="00D85441">
        <w:rPr>
          <w:b/>
          <w:sz w:val="32"/>
          <w:szCs w:val="32"/>
        </w:rPr>
        <w:t xml:space="preserve"> </w:t>
      </w:r>
      <w:r w:rsidRPr="00902B00">
        <w:rPr>
          <w:b/>
          <w:sz w:val="32"/>
          <w:szCs w:val="32"/>
        </w:rPr>
        <w:t>G.</w:t>
      </w:r>
      <w:r w:rsidR="00D85441">
        <w:rPr>
          <w:b/>
          <w:sz w:val="32"/>
          <w:szCs w:val="32"/>
        </w:rPr>
        <w:t xml:space="preserve"> </w:t>
      </w:r>
      <w:r w:rsidRPr="00902B00">
        <w:rPr>
          <w:b/>
          <w:sz w:val="32"/>
          <w:szCs w:val="32"/>
        </w:rPr>
        <w:t>S. PILLAY ENGINEERING COLLEGE, NAGAPATTINAM.</w:t>
      </w:r>
    </w:p>
    <w:p w:rsidR="0018335B" w:rsidRPr="00902B00" w:rsidRDefault="0018335B" w:rsidP="0018335B">
      <w:pPr>
        <w:jc w:val="center"/>
        <w:rPr>
          <w:b/>
          <w:sz w:val="32"/>
          <w:szCs w:val="32"/>
        </w:rPr>
      </w:pPr>
    </w:p>
    <w:p w:rsidR="0018335B" w:rsidRPr="00902B00" w:rsidRDefault="00D85441" w:rsidP="0018335B">
      <w:pPr>
        <w:jc w:val="center"/>
        <w:rPr>
          <w:b/>
          <w:sz w:val="32"/>
          <w:szCs w:val="32"/>
        </w:rPr>
      </w:pPr>
      <w:r>
        <w:rPr>
          <w:b/>
          <w:sz w:val="32"/>
          <w:szCs w:val="32"/>
        </w:rPr>
        <w:t>DEPARTMENT OF CIVIL</w:t>
      </w:r>
      <w:r w:rsidR="0018335B" w:rsidRPr="00902B00">
        <w:rPr>
          <w:b/>
          <w:sz w:val="32"/>
          <w:szCs w:val="32"/>
        </w:rPr>
        <w:t xml:space="preserve"> ENGINEERING</w:t>
      </w:r>
    </w:p>
    <w:p w:rsidR="0018335B" w:rsidRPr="00902B00" w:rsidRDefault="0018335B" w:rsidP="0018335B">
      <w:pPr>
        <w:jc w:val="center"/>
        <w:rPr>
          <w:b/>
          <w:sz w:val="32"/>
          <w:szCs w:val="32"/>
        </w:rPr>
      </w:pPr>
    </w:p>
    <w:p w:rsidR="0018335B" w:rsidRPr="00902B00" w:rsidRDefault="004628ED" w:rsidP="0018335B">
      <w:pPr>
        <w:jc w:val="center"/>
        <w:rPr>
          <w:b/>
          <w:sz w:val="32"/>
          <w:szCs w:val="32"/>
          <w:u w:val="single"/>
        </w:rPr>
      </w:pPr>
      <w:r w:rsidRPr="00902B00">
        <w:rPr>
          <w:b/>
          <w:sz w:val="32"/>
          <w:szCs w:val="32"/>
          <w:u w:val="single"/>
        </w:rPr>
        <w:t>COURSE</w:t>
      </w:r>
      <w:r w:rsidR="0018335B" w:rsidRPr="00902B00">
        <w:rPr>
          <w:b/>
          <w:sz w:val="32"/>
          <w:szCs w:val="32"/>
          <w:u w:val="single"/>
        </w:rPr>
        <w:t xml:space="preserve"> PLAN </w:t>
      </w:r>
    </w:p>
    <w:p w:rsidR="0018335B" w:rsidRPr="00644D47" w:rsidRDefault="0018335B" w:rsidP="0018335B"/>
    <w:p w:rsidR="00D63D5E" w:rsidRDefault="004628ED" w:rsidP="00D63D5E">
      <w:pPr>
        <w:autoSpaceDE w:val="0"/>
        <w:autoSpaceDN w:val="0"/>
        <w:adjustRightInd w:val="0"/>
        <w:rPr>
          <w:b/>
          <w:bCs/>
        </w:rPr>
      </w:pPr>
      <w:r>
        <w:rPr>
          <w:b/>
        </w:rPr>
        <w:t>COURSE CODE</w:t>
      </w:r>
      <w:r w:rsidR="0018335B" w:rsidRPr="00644D47">
        <w:rPr>
          <w:b/>
        </w:rPr>
        <w:tab/>
      </w:r>
      <w:r w:rsidR="007C30ED">
        <w:rPr>
          <w:b/>
        </w:rPr>
        <w:t xml:space="preserve">      </w:t>
      </w:r>
      <w:r w:rsidR="0018335B" w:rsidRPr="00644D47">
        <w:rPr>
          <w:b/>
        </w:rPr>
        <w:t xml:space="preserve">: </w:t>
      </w:r>
      <w:r w:rsidR="00D85441">
        <w:rPr>
          <w:b/>
          <w:bCs/>
        </w:rPr>
        <w:t>C</w:t>
      </w:r>
      <w:r w:rsidR="00696842">
        <w:rPr>
          <w:b/>
          <w:bCs/>
        </w:rPr>
        <w:t>E</w:t>
      </w:r>
      <w:r w:rsidR="00D85441">
        <w:rPr>
          <w:b/>
          <w:bCs/>
        </w:rPr>
        <w:t>6401</w:t>
      </w:r>
      <w:r w:rsidR="00375DEE">
        <w:rPr>
          <w:b/>
        </w:rPr>
        <w:t xml:space="preserve"> </w:t>
      </w:r>
      <w:r w:rsidR="00D63D5E" w:rsidRPr="00D63D5E">
        <w:rPr>
          <w:b/>
        </w:rPr>
        <w:t xml:space="preserve"> </w:t>
      </w:r>
      <w:r w:rsidR="00D63D5E">
        <w:rPr>
          <w:b/>
        </w:rPr>
        <w:tab/>
      </w:r>
      <w:r w:rsidR="00D63D5E">
        <w:rPr>
          <w:b/>
        </w:rPr>
        <w:tab/>
      </w:r>
      <w:r w:rsidR="00D63D5E">
        <w:rPr>
          <w:b/>
        </w:rPr>
        <w:tab/>
      </w:r>
      <w:r w:rsidR="00D63D5E">
        <w:rPr>
          <w:b/>
        </w:rPr>
        <w:tab/>
      </w:r>
      <w:r w:rsidR="00D63D5E">
        <w:rPr>
          <w:b/>
        </w:rPr>
        <w:tab/>
      </w:r>
      <w:r w:rsidR="00D63D5E">
        <w:rPr>
          <w:b/>
        </w:rPr>
        <w:tab/>
        <w:t>COURSE NAME</w:t>
      </w:r>
      <w:r w:rsidR="00D63D5E" w:rsidRPr="00644D47">
        <w:rPr>
          <w:b/>
        </w:rPr>
        <w:tab/>
        <w:t>:</w:t>
      </w:r>
      <w:r w:rsidR="00D63D5E">
        <w:rPr>
          <w:rFonts w:ascii="TimesNewRomanPSMT" w:hAnsi="TimesNewRomanPSMT" w:cs="TimesNewRomanPSMT"/>
        </w:rPr>
        <w:t xml:space="preserve"> </w:t>
      </w:r>
      <w:r w:rsidR="00D85441">
        <w:rPr>
          <w:b/>
          <w:bCs/>
        </w:rPr>
        <w:t>CONSTRUCTION MATERIALS</w:t>
      </w:r>
    </w:p>
    <w:p w:rsidR="00227BDF" w:rsidRDefault="004628ED" w:rsidP="00227BDF">
      <w:pPr>
        <w:rPr>
          <w:b/>
        </w:rPr>
      </w:pPr>
      <w:r>
        <w:rPr>
          <w:b/>
        </w:rPr>
        <w:t>SEMESTER</w:t>
      </w:r>
      <w:r w:rsidR="0018335B" w:rsidRPr="00644D47">
        <w:rPr>
          <w:b/>
        </w:rPr>
        <w:tab/>
      </w:r>
      <w:r w:rsidR="0018335B" w:rsidRPr="00644D47">
        <w:rPr>
          <w:b/>
        </w:rPr>
        <w:tab/>
      </w:r>
      <w:r w:rsidR="007C30ED">
        <w:rPr>
          <w:b/>
        </w:rPr>
        <w:t xml:space="preserve">      </w:t>
      </w:r>
      <w:r w:rsidR="0018335B" w:rsidRPr="00644D47">
        <w:rPr>
          <w:b/>
        </w:rPr>
        <w:t xml:space="preserve">: </w:t>
      </w:r>
      <w:r w:rsidR="00D85441">
        <w:rPr>
          <w:b/>
        </w:rPr>
        <w:t>IV</w:t>
      </w:r>
      <w:r w:rsidR="00C02ADB">
        <w:rPr>
          <w:b/>
        </w:rPr>
        <w:t xml:space="preserve"> </w:t>
      </w:r>
      <w:r w:rsidR="00052FD1">
        <w:rPr>
          <w:b/>
        </w:rPr>
        <w:t xml:space="preserve">SEM. </w:t>
      </w:r>
      <w:r w:rsidR="00D85441">
        <w:rPr>
          <w:b/>
        </w:rPr>
        <w:t>CIVIL</w:t>
      </w:r>
      <w:r w:rsidR="00E268FC">
        <w:rPr>
          <w:b/>
        </w:rPr>
        <w:t>.</w:t>
      </w:r>
      <w:r w:rsidR="00D663A7">
        <w:rPr>
          <w:b/>
        </w:rPr>
        <w:t xml:space="preserve"> ENG</w:t>
      </w:r>
      <w:r w:rsidR="00E268FC">
        <w:rPr>
          <w:b/>
        </w:rPr>
        <w:t>G.</w:t>
      </w:r>
      <w:r w:rsidR="00052FD1">
        <w:rPr>
          <w:b/>
        </w:rPr>
        <w:t xml:space="preserve"> – </w:t>
      </w:r>
      <w:r w:rsidR="002C11A0">
        <w:rPr>
          <w:b/>
        </w:rPr>
        <w:t>A</w:t>
      </w:r>
      <w:r w:rsidR="007C30ED">
        <w:rPr>
          <w:b/>
        </w:rPr>
        <w:t xml:space="preserve"> </w:t>
      </w:r>
      <w:r w:rsidR="002C11A0">
        <w:rPr>
          <w:b/>
        </w:rPr>
        <w:t>&amp;</w:t>
      </w:r>
      <w:r w:rsidR="007C30ED">
        <w:rPr>
          <w:b/>
        </w:rPr>
        <w:t xml:space="preserve"> </w:t>
      </w:r>
      <w:r w:rsidR="00EE5992">
        <w:rPr>
          <w:b/>
        </w:rPr>
        <w:t>B</w:t>
      </w:r>
      <w:r w:rsidR="007C30ED">
        <w:rPr>
          <w:b/>
        </w:rPr>
        <w:t xml:space="preserve"> Sec</w:t>
      </w:r>
      <w:r w:rsidR="00D63D5E" w:rsidRPr="00D63D5E">
        <w:rPr>
          <w:b/>
        </w:rPr>
        <w:t xml:space="preserve"> </w:t>
      </w:r>
      <w:r w:rsidR="00D63D5E">
        <w:rPr>
          <w:b/>
        </w:rPr>
        <w:tab/>
        <w:t xml:space="preserve">ACADEMIC </w:t>
      </w:r>
      <w:proofErr w:type="gramStart"/>
      <w:r w:rsidR="00D63D5E">
        <w:rPr>
          <w:b/>
        </w:rPr>
        <w:t>YEAR</w:t>
      </w:r>
      <w:r w:rsidR="007A2120">
        <w:rPr>
          <w:b/>
        </w:rPr>
        <w:t xml:space="preserve"> </w:t>
      </w:r>
      <w:r w:rsidR="00D63D5E">
        <w:rPr>
          <w:b/>
        </w:rPr>
        <w:t>:</w:t>
      </w:r>
      <w:proofErr w:type="gramEnd"/>
      <w:r w:rsidR="00D63D5E">
        <w:rPr>
          <w:b/>
        </w:rPr>
        <w:t xml:space="preserve"> </w:t>
      </w:r>
      <w:r w:rsidR="00D63D5E" w:rsidRPr="00644D47">
        <w:rPr>
          <w:b/>
        </w:rPr>
        <w:t>20</w:t>
      </w:r>
      <w:r w:rsidR="00D63D5E">
        <w:rPr>
          <w:b/>
        </w:rPr>
        <w:t>1</w:t>
      </w:r>
      <w:r w:rsidR="002C11A0">
        <w:rPr>
          <w:b/>
        </w:rPr>
        <w:t>6</w:t>
      </w:r>
      <w:r w:rsidR="00D63D5E">
        <w:rPr>
          <w:b/>
        </w:rPr>
        <w:t>-201</w:t>
      </w:r>
      <w:r w:rsidR="002C11A0">
        <w:rPr>
          <w:b/>
        </w:rPr>
        <w:t>7</w:t>
      </w:r>
      <w:r w:rsidR="00227BDF">
        <w:rPr>
          <w:b/>
        </w:rPr>
        <w:t xml:space="preserve"> </w:t>
      </w:r>
    </w:p>
    <w:p w:rsidR="001A4928" w:rsidRDefault="00227BDF" w:rsidP="001A4928">
      <w:pPr>
        <w:rPr>
          <w:b/>
        </w:rPr>
      </w:pPr>
      <w:r>
        <w:rPr>
          <w:b/>
        </w:rPr>
        <w:t xml:space="preserve">COURSE </w:t>
      </w:r>
      <w:proofErr w:type="gramStart"/>
      <w:r>
        <w:rPr>
          <w:b/>
        </w:rPr>
        <w:t>DURATION</w:t>
      </w:r>
      <w:r w:rsidR="007C30ED">
        <w:rPr>
          <w:b/>
        </w:rPr>
        <w:t xml:space="preserve">  </w:t>
      </w:r>
      <w:r>
        <w:rPr>
          <w:b/>
        </w:rPr>
        <w:t>:</w:t>
      </w:r>
      <w:proofErr w:type="gramEnd"/>
      <w:r>
        <w:rPr>
          <w:b/>
        </w:rPr>
        <w:t xml:space="preserve"> J</w:t>
      </w:r>
      <w:r w:rsidR="001A4928">
        <w:rPr>
          <w:b/>
        </w:rPr>
        <w:t>ANUARY</w:t>
      </w:r>
      <w:r>
        <w:rPr>
          <w:b/>
        </w:rPr>
        <w:t xml:space="preserve"> – </w:t>
      </w:r>
      <w:r w:rsidR="001A4928">
        <w:rPr>
          <w:b/>
        </w:rPr>
        <w:t>MAY</w:t>
      </w:r>
      <w:r>
        <w:rPr>
          <w:b/>
        </w:rPr>
        <w:t xml:space="preserve"> 201</w:t>
      </w:r>
      <w:r w:rsidR="002C11A0">
        <w:rPr>
          <w:b/>
        </w:rPr>
        <w:t>7</w:t>
      </w:r>
      <w:r w:rsidR="001A4928">
        <w:rPr>
          <w:b/>
        </w:rPr>
        <w:t xml:space="preserve"> </w:t>
      </w:r>
      <w:r w:rsidR="001A4928">
        <w:rPr>
          <w:b/>
        </w:rPr>
        <w:tab/>
      </w:r>
      <w:r w:rsidR="00E268FC">
        <w:rPr>
          <w:b/>
        </w:rPr>
        <w:tab/>
      </w:r>
      <w:r w:rsidR="00E268FC">
        <w:rPr>
          <w:b/>
        </w:rPr>
        <w:tab/>
      </w:r>
      <w:r w:rsidR="001A4928">
        <w:rPr>
          <w:b/>
        </w:rPr>
        <w:t>CLASS ROOM</w:t>
      </w:r>
      <w:r w:rsidR="001A4928">
        <w:rPr>
          <w:b/>
        </w:rPr>
        <w:tab/>
        <w:t xml:space="preserve">: </w:t>
      </w:r>
      <w:r w:rsidR="007C30ED">
        <w:rPr>
          <w:b/>
        </w:rPr>
        <w:t>PG Block</w:t>
      </w:r>
      <w:r w:rsidR="001A4928">
        <w:rPr>
          <w:b/>
        </w:rPr>
        <w:t xml:space="preserve"> </w:t>
      </w:r>
      <w:r w:rsidR="001A4928">
        <w:rPr>
          <w:b/>
        </w:rPr>
        <w:tab/>
      </w:r>
      <w:r w:rsidR="001A4928">
        <w:rPr>
          <w:b/>
        </w:rPr>
        <w:tab/>
      </w:r>
      <w:r w:rsidR="001A4928">
        <w:rPr>
          <w:b/>
        </w:rPr>
        <w:tab/>
      </w:r>
      <w:r w:rsidR="001A4928">
        <w:rPr>
          <w:b/>
        </w:rPr>
        <w:tab/>
      </w:r>
      <w:r w:rsidR="001A4928">
        <w:rPr>
          <w:b/>
        </w:rPr>
        <w:tab/>
      </w:r>
      <w:r w:rsidR="001A4928">
        <w:rPr>
          <w:b/>
        </w:rPr>
        <w:tab/>
      </w:r>
      <w:r w:rsidR="001A4928">
        <w:rPr>
          <w:b/>
        </w:rPr>
        <w:tab/>
      </w:r>
    </w:p>
    <w:p w:rsidR="00D63D5E" w:rsidRDefault="00D63D5E" w:rsidP="001A4928">
      <w:pPr>
        <w:rPr>
          <w:b/>
        </w:rPr>
      </w:pPr>
      <w:r>
        <w:rPr>
          <w:b/>
        </w:rPr>
        <w:t>FACULTY</w:t>
      </w:r>
      <w:r w:rsidR="001448AD">
        <w:rPr>
          <w:b/>
        </w:rPr>
        <w:t xml:space="preserve"> DETAILS</w:t>
      </w:r>
      <w:r w:rsidR="007C30ED">
        <w:rPr>
          <w:b/>
        </w:rPr>
        <w:t xml:space="preserve">   </w:t>
      </w:r>
      <w:r>
        <w:rPr>
          <w:b/>
        </w:rPr>
        <w:t xml:space="preserve">: </w:t>
      </w:r>
      <w:r w:rsidR="00D85441">
        <w:rPr>
          <w:b/>
        </w:rPr>
        <w:t xml:space="preserve">P. </w:t>
      </w:r>
      <w:proofErr w:type="spellStart"/>
      <w:r w:rsidR="00D85441">
        <w:rPr>
          <w:b/>
        </w:rPr>
        <w:t>Malliga</w:t>
      </w:r>
      <w:proofErr w:type="spellEnd"/>
      <w:r>
        <w:rPr>
          <w:b/>
        </w:rPr>
        <w:t xml:space="preserve">, </w:t>
      </w:r>
      <w:proofErr w:type="spellStart"/>
      <w:r w:rsidR="00D85441">
        <w:rPr>
          <w:b/>
        </w:rPr>
        <w:t>Asso</w:t>
      </w:r>
      <w:proofErr w:type="spellEnd"/>
      <w:r w:rsidR="00D85441">
        <w:rPr>
          <w:b/>
        </w:rPr>
        <w:t xml:space="preserve"> Prof/ Civil</w:t>
      </w:r>
      <w:r w:rsidR="00364513">
        <w:rPr>
          <w:b/>
        </w:rPr>
        <w:t xml:space="preserve"> Engineering</w:t>
      </w:r>
      <w:r>
        <w:rPr>
          <w:b/>
        </w:rPr>
        <w:t xml:space="preserve"> </w:t>
      </w:r>
    </w:p>
    <w:p w:rsidR="0018335B" w:rsidRDefault="0018335B" w:rsidP="0018335B">
      <w:pPr>
        <w:rPr>
          <w:b/>
        </w:rPr>
      </w:pPr>
    </w:p>
    <w:p w:rsidR="008A7C48" w:rsidRDefault="008A7C48" w:rsidP="0018335B">
      <w:pPr>
        <w:rPr>
          <w:b/>
        </w:rPr>
      </w:pPr>
    </w:p>
    <w:tbl>
      <w:tblPr>
        <w:tblStyle w:val="TableGrid"/>
        <w:tblW w:w="15048" w:type="dxa"/>
        <w:tblLayout w:type="fixed"/>
        <w:tblLook w:val="04A0"/>
      </w:tblPr>
      <w:tblGrid>
        <w:gridCol w:w="2533"/>
        <w:gridCol w:w="12515"/>
      </w:tblGrid>
      <w:tr w:rsidR="00B82131" w:rsidTr="004E5BDD">
        <w:trPr>
          <w:trHeight w:val="350"/>
        </w:trPr>
        <w:tc>
          <w:tcPr>
            <w:tcW w:w="2533" w:type="dxa"/>
          </w:tcPr>
          <w:p w:rsidR="00B82131" w:rsidRPr="004F0F80" w:rsidRDefault="00B82131" w:rsidP="00B82131">
            <w:pPr>
              <w:autoSpaceDE w:val="0"/>
              <w:autoSpaceDN w:val="0"/>
              <w:adjustRightInd w:val="0"/>
              <w:rPr>
                <w:rFonts w:eastAsiaTheme="minorHAnsi"/>
                <w:b/>
              </w:rPr>
            </w:pPr>
            <w:r w:rsidRPr="004F0F80">
              <w:rPr>
                <w:rFonts w:eastAsiaTheme="minorHAnsi"/>
                <w:b/>
              </w:rPr>
              <w:t>PURPOSE</w:t>
            </w:r>
          </w:p>
          <w:p w:rsidR="00B82131" w:rsidRDefault="00B82131" w:rsidP="005B7E65"/>
        </w:tc>
        <w:tc>
          <w:tcPr>
            <w:tcW w:w="12515" w:type="dxa"/>
          </w:tcPr>
          <w:p w:rsidR="00B82131" w:rsidRDefault="00B82131" w:rsidP="00F93404">
            <w:r w:rsidRPr="004F0F80">
              <w:rPr>
                <w:rFonts w:eastAsiaTheme="minorHAnsi"/>
              </w:rPr>
              <w:t xml:space="preserve">To impart Knowledge about </w:t>
            </w:r>
            <w:r w:rsidR="007C30ED">
              <w:rPr>
                <w:rFonts w:eastAsiaTheme="minorHAnsi"/>
              </w:rPr>
              <w:t>suitable materials used in construction</w:t>
            </w:r>
          </w:p>
        </w:tc>
      </w:tr>
      <w:tr w:rsidR="00B82131" w:rsidTr="005B7E65">
        <w:tc>
          <w:tcPr>
            <w:tcW w:w="2533" w:type="dxa"/>
          </w:tcPr>
          <w:p w:rsidR="00B82131" w:rsidRDefault="00B82131" w:rsidP="003013B3">
            <w:r w:rsidRPr="004F0F80">
              <w:rPr>
                <w:rFonts w:eastAsiaTheme="minorHAnsi"/>
                <w:b/>
              </w:rPr>
              <w:t>PREREQUISITE</w:t>
            </w:r>
          </w:p>
        </w:tc>
        <w:tc>
          <w:tcPr>
            <w:tcW w:w="12515" w:type="dxa"/>
          </w:tcPr>
          <w:p w:rsidR="00B82131" w:rsidRDefault="007C30ED" w:rsidP="003013B3">
            <w:r>
              <w:t>Basic and Civil and Mechanical Eng</w:t>
            </w:r>
            <w:r w:rsidR="00364513">
              <w:t>ineering</w:t>
            </w:r>
          </w:p>
        </w:tc>
      </w:tr>
      <w:tr w:rsidR="00B82131" w:rsidTr="005B7E65">
        <w:tc>
          <w:tcPr>
            <w:tcW w:w="2533" w:type="dxa"/>
          </w:tcPr>
          <w:p w:rsidR="00B82131" w:rsidRPr="004F0F80" w:rsidRDefault="00B82131" w:rsidP="00B82131">
            <w:pPr>
              <w:rPr>
                <w:rFonts w:eastAsiaTheme="minorHAnsi"/>
                <w:b/>
              </w:rPr>
            </w:pPr>
            <w:r w:rsidRPr="004F0F80">
              <w:rPr>
                <w:rFonts w:eastAsiaTheme="minorHAnsi"/>
                <w:b/>
              </w:rPr>
              <w:t>INSTRUCTIONAL OBJECTIVES</w:t>
            </w:r>
          </w:p>
          <w:p w:rsidR="00B82131" w:rsidRPr="004F0F80" w:rsidRDefault="00B82131" w:rsidP="007E2FA4">
            <w:pPr>
              <w:rPr>
                <w:b/>
              </w:rPr>
            </w:pPr>
          </w:p>
        </w:tc>
        <w:tc>
          <w:tcPr>
            <w:tcW w:w="12515" w:type="dxa"/>
          </w:tcPr>
          <w:p w:rsidR="00364513" w:rsidRDefault="00364513" w:rsidP="00364513">
            <w:pPr>
              <w:pStyle w:val="ListParagraph"/>
              <w:numPr>
                <w:ilvl w:val="0"/>
                <w:numId w:val="7"/>
              </w:numPr>
              <w:autoSpaceDE w:val="0"/>
              <w:autoSpaceDN w:val="0"/>
              <w:adjustRightInd w:val="0"/>
              <w:jc w:val="both"/>
              <w:rPr>
                <w:sz w:val="24"/>
                <w:szCs w:val="24"/>
              </w:rPr>
            </w:pPr>
            <w:r w:rsidRPr="00353B77">
              <w:rPr>
                <w:rFonts w:eastAsia="Calibri"/>
                <w:sz w:val="24"/>
                <w:szCs w:val="24"/>
              </w:rPr>
              <w:t xml:space="preserve">To study </w:t>
            </w:r>
            <w:r>
              <w:rPr>
                <w:rFonts w:eastAsia="Calibri"/>
                <w:sz w:val="24"/>
                <w:szCs w:val="24"/>
              </w:rPr>
              <w:t>about the materials used for construction</w:t>
            </w:r>
            <w:r w:rsidRPr="00353B77">
              <w:rPr>
                <w:rFonts w:eastAsia="Calibri"/>
                <w:sz w:val="24"/>
                <w:szCs w:val="24"/>
              </w:rPr>
              <w:t xml:space="preserve">. </w:t>
            </w:r>
          </w:p>
          <w:p w:rsidR="00364513" w:rsidRDefault="00364513" w:rsidP="00364513">
            <w:pPr>
              <w:pStyle w:val="ListParagraph"/>
              <w:numPr>
                <w:ilvl w:val="0"/>
                <w:numId w:val="7"/>
              </w:numPr>
              <w:autoSpaceDE w:val="0"/>
              <w:autoSpaceDN w:val="0"/>
              <w:adjustRightInd w:val="0"/>
              <w:jc w:val="both"/>
              <w:rPr>
                <w:sz w:val="24"/>
                <w:szCs w:val="24"/>
              </w:rPr>
            </w:pPr>
            <w:r w:rsidRPr="00353B77">
              <w:rPr>
                <w:sz w:val="24"/>
                <w:szCs w:val="24"/>
              </w:rPr>
              <w:t xml:space="preserve">To understand the </w:t>
            </w:r>
            <w:r>
              <w:rPr>
                <w:sz w:val="24"/>
                <w:szCs w:val="24"/>
              </w:rPr>
              <w:t>quality and need of quantity of materials for construction</w:t>
            </w:r>
            <w:r w:rsidRPr="00353B77">
              <w:rPr>
                <w:sz w:val="24"/>
                <w:szCs w:val="24"/>
              </w:rPr>
              <w:t xml:space="preserve">. </w:t>
            </w:r>
          </w:p>
          <w:p w:rsidR="00B82131" w:rsidRPr="00364513" w:rsidRDefault="00364513" w:rsidP="00364513">
            <w:pPr>
              <w:pStyle w:val="ListParagraph"/>
              <w:numPr>
                <w:ilvl w:val="0"/>
                <w:numId w:val="7"/>
              </w:numPr>
              <w:autoSpaceDE w:val="0"/>
              <w:autoSpaceDN w:val="0"/>
              <w:adjustRightInd w:val="0"/>
              <w:jc w:val="both"/>
              <w:rPr>
                <w:sz w:val="24"/>
                <w:szCs w:val="24"/>
              </w:rPr>
            </w:pPr>
            <w:r w:rsidRPr="00364513">
              <w:t>To clear description of testing of materials used for construction</w:t>
            </w:r>
          </w:p>
        </w:tc>
      </w:tr>
      <w:tr w:rsidR="00B82131" w:rsidTr="005B7E65">
        <w:tc>
          <w:tcPr>
            <w:tcW w:w="2533" w:type="dxa"/>
          </w:tcPr>
          <w:p w:rsidR="00B82131" w:rsidRPr="004F0F80" w:rsidRDefault="00B82131" w:rsidP="00B82131">
            <w:pPr>
              <w:rPr>
                <w:rFonts w:eastAsiaTheme="minorHAnsi"/>
                <w:b/>
              </w:rPr>
            </w:pPr>
            <w:r w:rsidRPr="004F0F80">
              <w:rPr>
                <w:rFonts w:eastAsiaTheme="minorHAnsi"/>
                <w:b/>
              </w:rPr>
              <w:t>INSTRUCTIONAL O</w:t>
            </w:r>
            <w:r>
              <w:rPr>
                <w:rFonts w:eastAsiaTheme="minorHAnsi"/>
                <w:b/>
              </w:rPr>
              <w:t>UTCOME</w:t>
            </w:r>
          </w:p>
          <w:p w:rsidR="00B82131" w:rsidRPr="004F0F80" w:rsidRDefault="00B82131" w:rsidP="007E2FA4"/>
        </w:tc>
        <w:tc>
          <w:tcPr>
            <w:tcW w:w="12515" w:type="dxa"/>
          </w:tcPr>
          <w:p w:rsidR="004F664F" w:rsidRDefault="004F664F" w:rsidP="004F664F">
            <w:pPr>
              <w:pStyle w:val="ListParagraph"/>
              <w:autoSpaceDE w:val="0"/>
              <w:autoSpaceDN w:val="0"/>
              <w:adjustRightInd w:val="0"/>
              <w:jc w:val="both"/>
              <w:rPr>
                <w:rFonts w:eastAsiaTheme="minorHAnsi"/>
              </w:rPr>
            </w:pPr>
            <w:r>
              <w:rPr>
                <w:rFonts w:eastAsiaTheme="minorHAnsi"/>
              </w:rPr>
              <w:t>After completion of th</w:t>
            </w:r>
            <w:r w:rsidR="003A1653">
              <w:rPr>
                <w:rFonts w:eastAsiaTheme="minorHAnsi"/>
              </w:rPr>
              <w:t>is</w:t>
            </w:r>
            <w:r>
              <w:rPr>
                <w:rFonts w:eastAsiaTheme="minorHAnsi"/>
              </w:rPr>
              <w:t xml:space="preserve"> course, students can </w:t>
            </w:r>
            <w:r w:rsidR="0007775C">
              <w:rPr>
                <w:rFonts w:eastAsiaTheme="minorHAnsi"/>
              </w:rPr>
              <w:t>able to</w:t>
            </w:r>
          </w:p>
          <w:p w:rsidR="00B474DA" w:rsidRPr="008C57A3" w:rsidRDefault="00B474DA" w:rsidP="00B474DA">
            <w:pPr>
              <w:pStyle w:val="ListParagraph"/>
              <w:numPr>
                <w:ilvl w:val="0"/>
                <w:numId w:val="9"/>
              </w:numPr>
              <w:autoSpaceDE w:val="0"/>
              <w:autoSpaceDN w:val="0"/>
              <w:adjustRightInd w:val="0"/>
              <w:spacing w:after="200"/>
              <w:jc w:val="both"/>
              <w:rPr>
                <w:rFonts w:eastAsia="TimesNewRomanPSMT"/>
              </w:rPr>
            </w:pPr>
            <w:r w:rsidRPr="008C57A3">
              <w:rPr>
                <w:rFonts w:eastAsia="TimesNewRomanPSMT"/>
              </w:rPr>
              <w:t xml:space="preserve">Summarize the suitable material for </w:t>
            </w:r>
            <w:r>
              <w:rPr>
                <w:rFonts w:eastAsia="TimesNewRomanPSMT"/>
              </w:rPr>
              <w:t xml:space="preserve">construction. </w:t>
            </w:r>
          </w:p>
          <w:p w:rsidR="00B474DA" w:rsidRPr="008C57A3" w:rsidRDefault="00B474DA" w:rsidP="00B474DA">
            <w:pPr>
              <w:pStyle w:val="ListParagraph"/>
              <w:numPr>
                <w:ilvl w:val="0"/>
                <w:numId w:val="9"/>
              </w:numPr>
              <w:autoSpaceDE w:val="0"/>
              <w:autoSpaceDN w:val="0"/>
              <w:adjustRightInd w:val="0"/>
              <w:spacing w:after="200"/>
              <w:jc w:val="both"/>
              <w:rPr>
                <w:rFonts w:eastAsia="TimesNewRomanPSMT"/>
              </w:rPr>
            </w:pPr>
            <w:r w:rsidRPr="008C57A3">
              <w:rPr>
                <w:rFonts w:eastAsia="TimesNewRomanPSMT"/>
              </w:rPr>
              <w:t>Explain the manufacturing process of</w:t>
            </w:r>
            <w:r>
              <w:rPr>
                <w:rFonts w:eastAsia="TimesNewRomanPSMT"/>
              </w:rPr>
              <w:t xml:space="preserve"> various building materials. </w:t>
            </w:r>
          </w:p>
          <w:p w:rsidR="00B474DA" w:rsidRPr="008C57A3" w:rsidRDefault="00B474DA" w:rsidP="00B474DA">
            <w:pPr>
              <w:pStyle w:val="ListParagraph"/>
              <w:numPr>
                <w:ilvl w:val="0"/>
                <w:numId w:val="9"/>
              </w:numPr>
              <w:autoSpaceDE w:val="0"/>
              <w:autoSpaceDN w:val="0"/>
              <w:adjustRightInd w:val="0"/>
              <w:spacing w:after="200"/>
              <w:jc w:val="both"/>
              <w:rPr>
                <w:rFonts w:eastAsia="TimesNewRomanPSMT"/>
              </w:rPr>
            </w:pPr>
            <w:r w:rsidRPr="008C57A3">
              <w:rPr>
                <w:rFonts w:eastAsia="TimesNewRomanPSMT"/>
              </w:rPr>
              <w:t>Conduct the tests for material properties and</w:t>
            </w:r>
            <w:r>
              <w:rPr>
                <w:rFonts w:eastAsia="TimesNewRomanPSMT"/>
              </w:rPr>
              <w:t xml:space="preserve"> quality control of concrete. </w:t>
            </w:r>
          </w:p>
          <w:p w:rsidR="00B474DA" w:rsidRDefault="00B474DA" w:rsidP="00B474DA">
            <w:pPr>
              <w:pStyle w:val="ListParagraph"/>
              <w:numPr>
                <w:ilvl w:val="0"/>
                <w:numId w:val="9"/>
              </w:numPr>
              <w:autoSpaceDE w:val="0"/>
              <w:autoSpaceDN w:val="0"/>
              <w:adjustRightInd w:val="0"/>
              <w:spacing w:after="200"/>
              <w:jc w:val="both"/>
              <w:rPr>
                <w:rFonts w:eastAsia="TimesNewRomanPSMT"/>
              </w:rPr>
            </w:pPr>
            <w:r w:rsidRPr="008C57A3">
              <w:rPr>
                <w:rFonts w:eastAsia="TimesNewRomanPSMT"/>
              </w:rPr>
              <w:t>Compare the nature and strength of co</w:t>
            </w:r>
            <w:r>
              <w:rPr>
                <w:rFonts w:eastAsia="TimesNewRomanPSMT"/>
              </w:rPr>
              <w:t xml:space="preserve">ncrete used in constructions. </w:t>
            </w:r>
          </w:p>
          <w:p w:rsidR="00A96572" w:rsidRPr="00B474DA" w:rsidRDefault="00B474DA" w:rsidP="00B474DA">
            <w:pPr>
              <w:pStyle w:val="ListParagraph"/>
              <w:numPr>
                <w:ilvl w:val="0"/>
                <w:numId w:val="9"/>
              </w:numPr>
              <w:autoSpaceDE w:val="0"/>
              <w:autoSpaceDN w:val="0"/>
              <w:adjustRightInd w:val="0"/>
              <w:spacing w:after="200"/>
              <w:jc w:val="both"/>
              <w:rPr>
                <w:rFonts w:eastAsia="TimesNewRomanPSMT"/>
              </w:rPr>
            </w:pPr>
            <w:r w:rsidRPr="00B474DA">
              <w:rPr>
                <w:rFonts w:eastAsia="TimesNewRomanPSMT"/>
              </w:rPr>
              <w:t>Make use of modern materials for economic construction</w:t>
            </w:r>
          </w:p>
        </w:tc>
      </w:tr>
    </w:tbl>
    <w:p w:rsidR="008A7C48" w:rsidRDefault="008A7C48" w:rsidP="0018335B">
      <w:pPr>
        <w:rPr>
          <w:b/>
        </w:rPr>
      </w:pPr>
    </w:p>
    <w:p w:rsidR="00911BFF" w:rsidRDefault="00911BFF" w:rsidP="0018335B">
      <w:pPr>
        <w:rPr>
          <w:b/>
        </w:rPr>
      </w:pPr>
    </w:p>
    <w:p w:rsidR="006C570D" w:rsidRDefault="006C570D" w:rsidP="0018335B">
      <w:pPr>
        <w:rPr>
          <w:b/>
        </w:rPr>
      </w:pPr>
    </w:p>
    <w:p w:rsidR="00911BFF" w:rsidRDefault="00911BFF" w:rsidP="0018335B">
      <w:pPr>
        <w:rPr>
          <w:b/>
        </w:rPr>
      </w:pPr>
    </w:p>
    <w:p w:rsidR="006979D7" w:rsidRDefault="006979D7" w:rsidP="0018335B">
      <w:pPr>
        <w:rPr>
          <w:b/>
        </w:rPr>
      </w:pPr>
    </w:p>
    <w:p w:rsidR="00673E1D" w:rsidRDefault="00673E1D" w:rsidP="0018335B">
      <w:pPr>
        <w:rPr>
          <w:b/>
        </w:rPr>
      </w:pPr>
    </w:p>
    <w:p w:rsidR="00911BFF" w:rsidRDefault="00911BFF" w:rsidP="0018335B">
      <w:pPr>
        <w:rPr>
          <w:b/>
        </w:rPr>
      </w:pPr>
    </w:p>
    <w:tbl>
      <w:tblPr>
        <w:tblStyle w:val="TableGrid"/>
        <w:tblW w:w="10098" w:type="dxa"/>
        <w:tblLayout w:type="fixed"/>
        <w:tblLook w:val="04A0"/>
      </w:tblPr>
      <w:tblGrid>
        <w:gridCol w:w="736"/>
        <w:gridCol w:w="1419"/>
        <w:gridCol w:w="1007"/>
        <w:gridCol w:w="1536"/>
        <w:gridCol w:w="1253"/>
        <w:gridCol w:w="1864"/>
        <w:gridCol w:w="2283"/>
      </w:tblGrid>
      <w:tr w:rsidR="007401C8" w:rsidRPr="00E26E98" w:rsidTr="00BD7D6B">
        <w:tc>
          <w:tcPr>
            <w:tcW w:w="2155" w:type="dxa"/>
            <w:gridSpan w:val="2"/>
            <w:tcBorders>
              <w:right w:val="single" w:sz="4" w:space="0" w:color="auto"/>
            </w:tcBorders>
          </w:tcPr>
          <w:p w:rsidR="007401C8" w:rsidRPr="004A43F4" w:rsidRDefault="007401C8" w:rsidP="00BD7D6B">
            <w:r w:rsidRPr="004A43F4">
              <w:rPr>
                <w:rFonts w:eastAsiaTheme="minorHAnsi"/>
              </w:rPr>
              <w:t>Course designed by</w:t>
            </w:r>
          </w:p>
          <w:p w:rsidR="007401C8" w:rsidRPr="004A43F4" w:rsidRDefault="007401C8" w:rsidP="00BD7D6B"/>
        </w:tc>
        <w:tc>
          <w:tcPr>
            <w:tcW w:w="7943" w:type="dxa"/>
            <w:gridSpan w:val="5"/>
            <w:tcBorders>
              <w:left w:val="single" w:sz="4" w:space="0" w:color="auto"/>
            </w:tcBorders>
          </w:tcPr>
          <w:p w:rsidR="007401C8" w:rsidRPr="004A43F4" w:rsidRDefault="007401C8" w:rsidP="00BD7D6B">
            <w:r w:rsidRPr="004A43F4">
              <w:rPr>
                <w:rFonts w:eastAsiaTheme="minorHAnsi"/>
              </w:rPr>
              <w:t>Anna University, Chennai</w:t>
            </w:r>
          </w:p>
        </w:tc>
      </w:tr>
      <w:tr w:rsidR="00603E63" w:rsidTr="0036437C">
        <w:tc>
          <w:tcPr>
            <w:tcW w:w="736" w:type="dxa"/>
            <w:vMerge w:val="restart"/>
          </w:tcPr>
          <w:p w:rsidR="00603E63" w:rsidRPr="004A43F4" w:rsidRDefault="00170C0E" w:rsidP="00BD7D6B">
            <w:r>
              <w:t>1</w:t>
            </w:r>
          </w:p>
        </w:tc>
        <w:tc>
          <w:tcPr>
            <w:tcW w:w="2426" w:type="dxa"/>
            <w:gridSpan w:val="2"/>
            <w:vMerge w:val="restart"/>
          </w:tcPr>
          <w:p w:rsidR="00603E63" w:rsidRPr="004A43F4" w:rsidRDefault="00603E63" w:rsidP="00BD7D6B">
            <w:r w:rsidRPr="004A43F4">
              <w:rPr>
                <w:rFonts w:eastAsiaTheme="minorHAnsi"/>
              </w:rPr>
              <w:t>Category</w:t>
            </w:r>
          </w:p>
        </w:tc>
        <w:tc>
          <w:tcPr>
            <w:tcW w:w="1536" w:type="dxa"/>
            <w:tcBorders>
              <w:right w:val="single" w:sz="4" w:space="0" w:color="auto"/>
            </w:tcBorders>
          </w:tcPr>
          <w:p w:rsidR="00603E63" w:rsidRPr="004A43F4" w:rsidRDefault="00603E63" w:rsidP="00BD7D6B">
            <w:pPr>
              <w:autoSpaceDE w:val="0"/>
              <w:autoSpaceDN w:val="0"/>
              <w:adjustRightInd w:val="0"/>
              <w:rPr>
                <w:rFonts w:eastAsiaTheme="minorHAnsi"/>
              </w:rPr>
            </w:pPr>
            <w:r w:rsidRPr="004A43F4">
              <w:rPr>
                <w:rFonts w:eastAsiaTheme="minorHAnsi"/>
              </w:rPr>
              <w:t>GENERAL</w:t>
            </w:r>
          </w:p>
          <w:p w:rsidR="00603E63" w:rsidRPr="004A43F4" w:rsidRDefault="00603E63" w:rsidP="00BD7D6B">
            <w:pPr>
              <w:autoSpaceDE w:val="0"/>
              <w:autoSpaceDN w:val="0"/>
              <w:adjustRightInd w:val="0"/>
              <w:rPr>
                <w:rFonts w:eastAsiaTheme="minorHAnsi"/>
              </w:rPr>
            </w:pPr>
            <w:r w:rsidRPr="004A43F4">
              <w:rPr>
                <w:rFonts w:eastAsiaTheme="minorHAnsi"/>
              </w:rPr>
              <w:t>(G)</w:t>
            </w:r>
          </w:p>
          <w:p w:rsidR="00603E63" w:rsidRPr="004A43F4" w:rsidRDefault="00603E63" w:rsidP="00BD7D6B">
            <w:pPr>
              <w:autoSpaceDE w:val="0"/>
              <w:autoSpaceDN w:val="0"/>
              <w:adjustRightInd w:val="0"/>
            </w:pPr>
          </w:p>
        </w:tc>
        <w:tc>
          <w:tcPr>
            <w:tcW w:w="1253" w:type="dxa"/>
            <w:tcBorders>
              <w:left w:val="single" w:sz="4" w:space="0" w:color="auto"/>
            </w:tcBorders>
          </w:tcPr>
          <w:p w:rsidR="00603E63" w:rsidRPr="004A43F4" w:rsidRDefault="00603E63" w:rsidP="00BD7D6B">
            <w:pPr>
              <w:autoSpaceDE w:val="0"/>
              <w:autoSpaceDN w:val="0"/>
              <w:adjustRightInd w:val="0"/>
              <w:rPr>
                <w:rFonts w:eastAsiaTheme="minorHAnsi"/>
              </w:rPr>
            </w:pPr>
            <w:r w:rsidRPr="004A43F4">
              <w:rPr>
                <w:rFonts w:eastAsiaTheme="minorHAnsi"/>
              </w:rPr>
              <w:t>BASIC SCIENCES</w:t>
            </w:r>
          </w:p>
          <w:p w:rsidR="00603E63" w:rsidRPr="004A43F4" w:rsidRDefault="00603E63" w:rsidP="00BD7D6B">
            <w:pPr>
              <w:autoSpaceDE w:val="0"/>
              <w:autoSpaceDN w:val="0"/>
              <w:adjustRightInd w:val="0"/>
              <w:rPr>
                <w:rFonts w:eastAsiaTheme="minorHAnsi"/>
              </w:rPr>
            </w:pPr>
            <w:r w:rsidRPr="004A43F4">
              <w:rPr>
                <w:rFonts w:eastAsiaTheme="minorHAnsi"/>
              </w:rPr>
              <w:t>(B)</w:t>
            </w:r>
          </w:p>
          <w:p w:rsidR="00603E63" w:rsidRPr="004A43F4" w:rsidRDefault="00603E63" w:rsidP="00BD7D6B"/>
        </w:tc>
        <w:tc>
          <w:tcPr>
            <w:tcW w:w="1864" w:type="dxa"/>
            <w:tcBorders>
              <w:right w:val="single" w:sz="4" w:space="0" w:color="auto"/>
            </w:tcBorders>
          </w:tcPr>
          <w:p w:rsidR="00603E63" w:rsidRPr="004A43F4" w:rsidRDefault="00603E63" w:rsidP="00BD7D6B">
            <w:pPr>
              <w:autoSpaceDE w:val="0"/>
              <w:autoSpaceDN w:val="0"/>
              <w:adjustRightInd w:val="0"/>
              <w:rPr>
                <w:rFonts w:eastAsiaTheme="minorHAnsi"/>
              </w:rPr>
            </w:pPr>
            <w:r w:rsidRPr="004A43F4">
              <w:rPr>
                <w:rFonts w:eastAsiaTheme="minorHAnsi"/>
              </w:rPr>
              <w:t>ENGINEERING SCIENCES</w:t>
            </w:r>
          </w:p>
          <w:p w:rsidR="00603E63" w:rsidRPr="004A43F4" w:rsidRDefault="00603E63" w:rsidP="00BD7D6B">
            <w:pPr>
              <w:autoSpaceDE w:val="0"/>
              <w:autoSpaceDN w:val="0"/>
              <w:adjustRightInd w:val="0"/>
              <w:rPr>
                <w:rFonts w:eastAsiaTheme="minorHAnsi"/>
              </w:rPr>
            </w:pPr>
            <w:r w:rsidRPr="004A43F4">
              <w:rPr>
                <w:rFonts w:eastAsiaTheme="minorHAnsi"/>
              </w:rPr>
              <w:t>AND TECHNICAL ART</w:t>
            </w:r>
          </w:p>
          <w:p w:rsidR="00603E63" w:rsidRPr="004A43F4" w:rsidRDefault="00603E63" w:rsidP="00BD7D6B">
            <w:pPr>
              <w:autoSpaceDE w:val="0"/>
              <w:autoSpaceDN w:val="0"/>
              <w:adjustRightInd w:val="0"/>
              <w:rPr>
                <w:rFonts w:eastAsiaTheme="minorHAnsi"/>
              </w:rPr>
            </w:pPr>
            <w:r w:rsidRPr="004A43F4">
              <w:rPr>
                <w:rFonts w:eastAsiaTheme="minorHAnsi"/>
              </w:rPr>
              <w:t>(E)</w:t>
            </w:r>
          </w:p>
          <w:p w:rsidR="00603E63" w:rsidRPr="004A43F4" w:rsidRDefault="00603E63" w:rsidP="00BD7D6B"/>
        </w:tc>
        <w:tc>
          <w:tcPr>
            <w:tcW w:w="2283" w:type="dxa"/>
            <w:tcBorders>
              <w:left w:val="single" w:sz="4" w:space="0" w:color="auto"/>
            </w:tcBorders>
          </w:tcPr>
          <w:p w:rsidR="00603E63" w:rsidRPr="00E26E98" w:rsidRDefault="00603E63" w:rsidP="00BD7D6B">
            <w:pPr>
              <w:autoSpaceDE w:val="0"/>
              <w:autoSpaceDN w:val="0"/>
              <w:adjustRightInd w:val="0"/>
              <w:rPr>
                <w:rFonts w:eastAsiaTheme="minorHAnsi"/>
                <w:b/>
              </w:rPr>
            </w:pPr>
            <w:r w:rsidRPr="00E26E98">
              <w:rPr>
                <w:rFonts w:eastAsiaTheme="minorHAnsi"/>
                <w:b/>
              </w:rPr>
              <w:t>PROFESSIONAL</w:t>
            </w:r>
          </w:p>
          <w:p w:rsidR="00603E63" w:rsidRPr="00E26E98" w:rsidRDefault="00603E63" w:rsidP="00BD7D6B">
            <w:pPr>
              <w:autoSpaceDE w:val="0"/>
              <w:autoSpaceDN w:val="0"/>
              <w:adjustRightInd w:val="0"/>
              <w:rPr>
                <w:rFonts w:eastAsiaTheme="minorHAnsi"/>
                <w:b/>
              </w:rPr>
            </w:pPr>
            <w:r w:rsidRPr="00E26E98">
              <w:rPr>
                <w:rFonts w:eastAsiaTheme="minorHAnsi"/>
                <w:b/>
              </w:rPr>
              <w:t>SUBJECTS</w:t>
            </w:r>
          </w:p>
          <w:p w:rsidR="00603E63" w:rsidRPr="00E26E98" w:rsidRDefault="00603E63" w:rsidP="00BD7D6B">
            <w:pPr>
              <w:rPr>
                <w:b/>
              </w:rPr>
            </w:pPr>
            <w:r w:rsidRPr="00E26E98">
              <w:rPr>
                <w:rFonts w:eastAsiaTheme="minorHAnsi"/>
                <w:b/>
              </w:rPr>
              <w:t>(P)</w:t>
            </w:r>
          </w:p>
        </w:tc>
      </w:tr>
      <w:tr w:rsidR="00603E63" w:rsidTr="0036437C">
        <w:tc>
          <w:tcPr>
            <w:tcW w:w="736" w:type="dxa"/>
            <w:vMerge/>
          </w:tcPr>
          <w:p w:rsidR="00603E63" w:rsidRPr="004A43F4" w:rsidRDefault="00603E63" w:rsidP="00BD7D6B"/>
        </w:tc>
        <w:tc>
          <w:tcPr>
            <w:tcW w:w="2426" w:type="dxa"/>
            <w:gridSpan w:val="2"/>
            <w:vMerge/>
          </w:tcPr>
          <w:p w:rsidR="00603E63" w:rsidRPr="004A43F4" w:rsidRDefault="00603E63" w:rsidP="00BD7D6B"/>
        </w:tc>
        <w:tc>
          <w:tcPr>
            <w:tcW w:w="1536" w:type="dxa"/>
            <w:tcBorders>
              <w:right w:val="single" w:sz="4" w:space="0" w:color="auto"/>
            </w:tcBorders>
          </w:tcPr>
          <w:p w:rsidR="00603E63" w:rsidRPr="004A43F4" w:rsidRDefault="00603E63" w:rsidP="00BD7D6B"/>
        </w:tc>
        <w:tc>
          <w:tcPr>
            <w:tcW w:w="1253" w:type="dxa"/>
            <w:tcBorders>
              <w:left w:val="single" w:sz="4" w:space="0" w:color="auto"/>
            </w:tcBorders>
          </w:tcPr>
          <w:p w:rsidR="00603E63" w:rsidRPr="004A43F4" w:rsidRDefault="00603E63" w:rsidP="00BD7D6B"/>
        </w:tc>
        <w:tc>
          <w:tcPr>
            <w:tcW w:w="1864" w:type="dxa"/>
            <w:tcBorders>
              <w:right w:val="single" w:sz="4" w:space="0" w:color="auto"/>
            </w:tcBorders>
          </w:tcPr>
          <w:p w:rsidR="00603E63" w:rsidRPr="004A43F4" w:rsidRDefault="00603E63" w:rsidP="00BD7D6B"/>
        </w:tc>
        <w:tc>
          <w:tcPr>
            <w:tcW w:w="2283" w:type="dxa"/>
            <w:tcBorders>
              <w:left w:val="single" w:sz="4" w:space="0" w:color="auto"/>
            </w:tcBorders>
          </w:tcPr>
          <w:p w:rsidR="00603E63" w:rsidRPr="00E26E98" w:rsidRDefault="007A2120" w:rsidP="00BD7D6B">
            <w:pPr>
              <w:rPr>
                <w:b/>
              </w:rPr>
            </w:pPr>
            <w:r>
              <w:rPr>
                <w:b/>
              </w:rPr>
              <w:t>X</w:t>
            </w:r>
          </w:p>
        </w:tc>
      </w:tr>
      <w:tr w:rsidR="00603E63" w:rsidTr="0036437C">
        <w:tc>
          <w:tcPr>
            <w:tcW w:w="736" w:type="dxa"/>
            <w:vMerge w:val="restart"/>
          </w:tcPr>
          <w:p w:rsidR="00603E63" w:rsidRPr="004A43F4" w:rsidRDefault="00170C0E" w:rsidP="00BD7D6B">
            <w:r>
              <w:t>2</w:t>
            </w:r>
          </w:p>
        </w:tc>
        <w:tc>
          <w:tcPr>
            <w:tcW w:w="2426" w:type="dxa"/>
            <w:gridSpan w:val="2"/>
            <w:vMerge w:val="restart"/>
          </w:tcPr>
          <w:p w:rsidR="00603E63" w:rsidRPr="004A43F4" w:rsidRDefault="00603E63" w:rsidP="00BD7D6B">
            <w:pPr>
              <w:autoSpaceDE w:val="0"/>
              <w:autoSpaceDN w:val="0"/>
              <w:adjustRightInd w:val="0"/>
            </w:pPr>
            <w:r w:rsidRPr="004A43F4">
              <w:rPr>
                <w:rFonts w:eastAsiaTheme="minorHAnsi"/>
              </w:rPr>
              <w:t>Broad area</w:t>
            </w:r>
          </w:p>
        </w:tc>
        <w:tc>
          <w:tcPr>
            <w:tcW w:w="1536" w:type="dxa"/>
            <w:tcBorders>
              <w:right w:val="single" w:sz="4" w:space="0" w:color="auto"/>
            </w:tcBorders>
          </w:tcPr>
          <w:p w:rsidR="00603E63" w:rsidRPr="004A43F4" w:rsidRDefault="0036437C" w:rsidP="00BD7D6B">
            <w:r>
              <w:rPr>
                <w:rFonts w:eastAsiaTheme="minorHAnsi"/>
              </w:rPr>
              <w:t>Construction</w:t>
            </w:r>
            <w:r w:rsidR="00603E63" w:rsidRPr="004A43F4">
              <w:rPr>
                <w:rFonts w:eastAsiaTheme="minorHAnsi"/>
              </w:rPr>
              <w:t xml:space="preserve"> </w:t>
            </w:r>
          </w:p>
          <w:p w:rsidR="00603E63" w:rsidRPr="004A43F4" w:rsidRDefault="00603E63" w:rsidP="00BD7D6B"/>
        </w:tc>
        <w:tc>
          <w:tcPr>
            <w:tcW w:w="1253" w:type="dxa"/>
            <w:tcBorders>
              <w:left w:val="single" w:sz="4" w:space="0" w:color="auto"/>
            </w:tcBorders>
          </w:tcPr>
          <w:p w:rsidR="00603E63" w:rsidRPr="004A43F4" w:rsidRDefault="0036437C" w:rsidP="00BD7D6B">
            <w:pPr>
              <w:spacing w:after="200" w:line="276" w:lineRule="auto"/>
            </w:pPr>
            <w:r>
              <w:rPr>
                <w:rFonts w:eastAsiaTheme="minorHAnsi"/>
              </w:rPr>
              <w:t>Structural</w:t>
            </w:r>
          </w:p>
          <w:p w:rsidR="00603E63" w:rsidRPr="004A43F4" w:rsidRDefault="00603E63" w:rsidP="00BD7D6B"/>
        </w:tc>
        <w:tc>
          <w:tcPr>
            <w:tcW w:w="1864" w:type="dxa"/>
            <w:tcBorders>
              <w:right w:val="single" w:sz="4" w:space="0" w:color="auto"/>
            </w:tcBorders>
          </w:tcPr>
          <w:p w:rsidR="00603E63" w:rsidRPr="004A43F4" w:rsidRDefault="0036437C" w:rsidP="00BD7D6B">
            <w:r>
              <w:rPr>
                <w:rFonts w:eastAsiaTheme="minorHAnsi"/>
              </w:rPr>
              <w:t>Geotechnical</w:t>
            </w:r>
          </w:p>
        </w:tc>
        <w:tc>
          <w:tcPr>
            <w:tcW w:w="2283" w:type="dxa"/>
            <w:tcBorders>
              <w:left w:val="single" w:sz="4" w:space="0" w:color="auto"/>
            </w:tcBorders>
          </w:tcPr>
          <w:p w:rsidR="00603E63" w:rsidRPr="0036437C" w:rsidRDefault="0036437C" w:rsidP="00BD7D6B">
            <w:r>
              <w:t>Environmental</w:t>
            </w:r>
          </w:p>
        </w:tc>
      </w:tr>
      <w:tr w:rsidR="00603E63" w:rsidTr="0036437C">
        <w:tc>
          <w:tcPr>
            <w:tcW w:w="736" w:type="dxa"/>
            <w:vMerge/>
          </w:tcPr>
          <w:p w:rsidR="00603E63" w:rsidRPr="004A43F4" w:rsidRDefault="00603E63" w:rsidP="00BD7D6B"/>
        </w:tc>
        <w:tc>
          <w:tcPr>
            <w:tcW w:w="2426" w:type="dxa"/>
            <w:gridSpan w:val="2"/>
            <w:vMerge/>
          </w:tcPr>
          <w:p w:rsidR="00603E63" w:rsidRPr="004A43F4" w:rsidRDefault="00603E63" w:rsidP="00BD7D6B"/>
        </w:tc>
        <w:tc>
          <w:tcPr>
            <w:tcW w:w="1536" w:type="dxa"/>
            <w:tcBorders>
              <w:right w:val="single" w:sz="4" w:space="0" w:color="auto"/>
            </w:tcBorders>
          </w:tcPr>
          <w:p w:rsidR="00603E63" w:rsidRPr="004A43F4" w:rsidRDefault="00603E63" w:rsidP="00BD7D6B">
            <w:r w:rsidRPr="004A43F4">
              <w:t>x</w:t>
            </w:r>
          </w:p>
        </w:tc>
        <w:tc>
          <w:tcPr>
            <w:tcW w:w="1253" w:type="dxa"/>
            <w:tcBorders>
              <w:left w:val="single" w:sz="4" w:space="0" w:color="auto"/>
            </w:tcBorders>
          </w:tcPr>
          <w:p w:rsidR="00603E63" w:rsidRPr="004A43F4" w:rsidRDefault="00603E63" w:rsidP="00BD7D6B"/>
        </w:tc>
        <w:tc>
          <w:tcPr>
            <w:tcW w:w="1864" w:type="dxa"/>
            <w:tcBorders>
              <w:right w:val="single" w:sz="4" w:space="0" w:color="auto"/>
            </w:tcBorders>
          </w:tcPr>
          <w:p w:rsidR="00603E63" w:rsidRPr="004A43F4" w:rsidRDefault="00603E63" w:rsidP="00BD7D6B"/>
        </w:tc>
        <w:tc>
          <w:tcPr>
            <w:tcW w:w="2283" w:type="dxa"/>
            <w:tcBorders>
              <w:left w:val="single" w:sz="4" w:space="0" w:color="auto"/>
            </w:tcBorders>
          </w:tcPr>
          <w:p w:rsidR="00603E63" w:rsidRPr="00E26E98" w:rsidRDefault="00603E63" w:rsidP="00BD7D6B">
            <w:pPr>
              <w:rPr>
                <w:b/>
              </w:rPr>
            </w:pPr>
          </w:p>
        </w:tc>
      </w:tr>
      <w:tr w:rsidR="00603E63" w:rsidTr="00BD7D6B">
        <w:tc>
          <w:tcPr>
            <w:tcW w:w="736" w:type="dxa"/>
          </w:tcPr>
          <w:p w:rsidR="00603E63" w:rsidRPr="004A43F4" w:rsidRDefault="00170C0E" w:rsidP="00BD7D6B">
            <w:r>
              <w:t>3</w:t>
            </w:r>
          </w:p>
        </w:tc>
        <w:tc>
          <w:tcPr>
            <w:tcW w:w="5215" w:type="dxa"/>
            <w:gridSpan w:val="4"/>
          </w:tcPr>
          <w:p w:rsidR="00603E63" w:rsidRPr="004A43F4" w:rsidRDefault="00603E63" w:rsidP="00BD7D6B">
            <w:r w:rsidRPr="004A43F4">
              <w:t>Course co-coordinator</w:t>
            </w:r>
          </w:p>
        </w:tc>
        <w:tc>
          <w:tcPr>
            <w:tcW w:w="4147" w:type="dxa"/>
            <w:gridSpan w:val="2"/>
          </w:tcPr>
          <w:p w:rsidR="00603E63" w:rsidRPr="004A43F4" w:rsidRDefault="007A2120" w:rsidP="00EE5992">
            <w:r>
              <w:t xml:space="preserve">Mrs. P. </w:t>
            </w:r>
            <w:proofErr w:type="spellStart"/>
            <w:r>
              <w:t>Malliga</w:t>
            </w:r>
            <w:proofErr w:type="spellEnd"/>
          </w:p>
        </w:tc>
      </w:tr>
    </w:tbl>
    <w:p w:rsidR="00170C0E" w:rsidRDefault="00170C0E" w:rsidP="0018335B">
      <w:pPr>
        <w:rPr>
          <w:b/>
        </w:rPr>
      </w:pPr>
    </w:p>
    <w:p w:rsidR="0018335B" w:rsidRDefault="00972C00" w:rsidP="0018335B">
      <w:pPr>
        <w:rPr>
          <w:b/>
        </w:rPr>
      </w:pPr>
      <w:r>
        <w:rPr>
          <w:b/>
        </w:rPr>
        <w:t>Direct assessment details</w:t>
      </w:r>
    </w:p>
    <w:tbl>
      <w:tblPr>
        <w:tblStyle w:val="TableGrid"/>
        <w:tblW w:w="0" w:type="auto"/>
        <w:tblLook w:val="04A0"/>
      </w:tblPr>
      <w:tblGrid>
        <w:gridCol w:w="2988"/>
        <w:gridCol w:w="1980"/>
        <w:gridCol w:w="2610"/>
        <w:gridCol w:w="1710"/>
      </w:tblGrid>
      <w:tr w:rsidR="00844F31" w:rsidRPr="000E599C" w:rsidTr="00C73896">
        <w:tc>
          <w:tcPr>
            <w:tcW w:w="2988" w:type="dxa"/>
          </w:tcPr>
          <w:p w:rsidR="00844F31" w:rsidRPr="000E599C" w:rsidRDefault="00844F31" w:rsidP="00972C00">
            <w:pPr>
              <w:rPr>
                <w:b/>
              </w:rPr>
            </w:pPr>
            <w:r w:rsidRPr="000E599C">
              <w:rPr>
                <w:rFonts w:ascii="Arial" w:eastAsiaTheme="minorHAnsi" w:hAnsi="Arial" w:cs="Arial"/>
                <w:b/>
              </w:rPr>
              <w:t xml:space="preserve">Name of assessment </w:t>
            </w:r>
          </w:p>
        </w:tc>
        <w:tc>
          <w:tcPr>
            <w:tcW w:w="1980" w:type="dxa"/>
          </w:tcPr>
          <w:p w:rsidR="00844F31" w:rsidRPr="000E599C" w:rsidRDefault="00844F31" w:rsidP="0018335B">
            <w:pPr>
              <w:rPr>
                <w:b/>
              </w:rPr>
            </w:pPr>
            <w:r>
              <w:rPr>
                <w:rFonts w:ascii="Arial" w:eastAsiaTheme="minorHAnsi" w:hAnsi="Arial" w:cs="Arial"/>
                <w:b/>
              </w:rPr>
              <w:t xml:space="preserve">Internal </w:t>
            </w:r>
            <w:r w:rsidRPr="000E599C">
              <w:rPr>
                <w:rFonts w:ascii="Arial" w:eastAsiaTheme="minorHAnsi" w:hAnsi="Arial" w:cs="Arial"/>
                <w:b/>
              </w:rPr>
              <w:t>Marks</w:t>
            </w:r>
          </w:p>
        </w:tc>
        <w:tc>
          <w:tcPr>
            <w:tcW w:w="2610" w:type="dxa"/>
          </w:tcPr>
          <w:p w:rsidR="00844F31" w:rsidRPr="000E599C" w:rsidRDefault="00844F31" w:rsidP="00972C00">
            <w:pPr>
              <w:rPr>
                <w:b/>
              </w:rPr>
            </w:pPr>
            <w:r w:rsidRPr="000E599C">
              <w:rPr>
                <w:rFonts w:ascii="Arial" w:eastAsiaTheme="minorHAnsi" w:hAnsi="Arial" w:cs="Arial"/>
                <w:b/>
              </w:rPr>
              <w:t>Topics</w:t>
            </w:r>
          </w:p>
        </w:tc>
        <w:tc>
          <w:tcPr>
            <w:tcW w:w="1710" w:type="dxa"/>
          </w:tcPr>
          <w:p w:rsidR="00844F31" w:rsidRPr="000E599C" w:rsidRDefault="00844F31" w:rsidP="0018335B">
            <w:pPr>
              <w:rPr>
                <w:b/>
              </w:rPr>
            </w:pPr>
            <w:r w:rsidRPr="000E599C">
              <w:rPr>
                <w:rFonts w:ascii="Arial" w:eastAsiaTheme="minorHAnsi" w:hAnsi="Arial" w:cs="Arial"/>
                <w:b/>
              </w:rPr>
              <w:t>Duration</w:t>
            </w:r>
          </w:p>
        </w:tc>
      </w:tr>
      <w:tr w:rsidR="00222955" w:rsidTr="00C73896">
        <w:tc>
          <w:tcPr>
            <w:tcW w:w="2988" w:type="dxa"/>
          </w:tcPr>
          <w:p w:rsidR="00222955" w:rsidRPr="00972C00" w:rsidRDefault="00222955" w:rsidP="0018335B">
            <w:r>
              <w:t>Unit Test</w:t>
            </w:r>
          </w:p>
        </w:tc>
        <w:tc>
          <w:tcPr>
            <w:tcW w:w="1980" w:type="dxa"/>
            <w:vMerge w:val="restart"/>
          </w:tcPr>
          <w:p w:rsidR="00222955" w:rsidRPr="00972C00" w:rsidRDefault="00222955" w:rsidP="00F814E1">
            <w:r>
              <w:t>20</w:t>
            </w:r>
          </w:p>
        </w:tc>
        <w:tc>
          <w:tcPr>
            <w:tcW w:w="2610" w:type="dxa"/>
          </w:tcPr>
          <w:p w:rsidR="00222955" w:rsidRPr="00972C00" w:rsidRDefault="00222955" w:rsidP="00222955">
            <w:r>
              <w:t>Unit</w:t>
            </w:r>
            <w:r w:rsidR="00501072">
              <w:t xml:space="preserve"> I</w:t>
            </w:r>
          </w:p>
        </w:tc>
        <w:tc>
          <w:tcPr>
            <w:tcW w:w="1710" w:type="dxa"/>
          </w:tcPr>
          <w:p w:rsidR="00222955" w:rsidRPr="00972C00" w:rsidRDefault="00222955" w:rsidP="00222955">
            <w:r>
              <w:t>2</w:t>
            </w:r>
            <w:r w:rsidRPr="00972C00">
              <w:t xml:space="preserve"> </w:t>
            </w:r>
            <w:r>
              <w:t>periods</w:t>
            </w:r>
          </w:p>
        </w:tc>
      </w:tr>
      <w:tr w:rsidR="00222955" w:rsidTr="00C73896">
        <w:tc>
          <w:tcPr>
            <w:tcW w:w="2988" w:type="dxa"/>
          </w:tcPr>
          <w:p w:rsidR="00222955" w:rsidRPr="00972C00" w:rsidRDefault="00222955" w:rsidP="00A07488">
            <w:r>
              <w:t>Daily Test 1</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w:t>
            </w:r>
          </w:p>
        </w:tc>
        <w:tc>
          <w:tcPr>
            <w:tcW w:w="1710" w:type="dxa"/>
          </w:tcPr>
          <w:p w:rsidR="00222955" w:rsidRPr="00972C00" w:rsidRDefault="00222955" w:rsidP="00222955">
            <w:r w:rsidRPr="00972C00">
              <w:t xml:space="preserve">1 </w:t>
            </w:r>
            <w:r>
              <w:t>period</w:t>
            </w:r>
          </w:p>
        </w:tc>
      </w:tr>
      <w:tr w:rsidR="00222955" w:rsidTr="00C73896">
        <w:tc>
          <w:tcPr>
            <w:tcW w:w="2988" w:type="dxa"/>
          </w:tcPr>
          <w:p w:rsidR="00222955" w:rsidRPr="00972C00" w:rsidRDefault="00222955" w:rsidP="00A07488">
            <w:r>
              <w:t>Daily Test 2</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III</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t>Daily Test 3</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IV</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rsidRPr="00972C00">
              <w:t>Cycle Test -1</w:t>
            </w:r>
          </w:p>
        </w:tc>
        <w:tc>
          <w:tcPr>
            <w:tcW w:w="1980" w:type="dxa"/>
            <w:vMerge/>
          </w:tcPr>
          <w:p w:rsidR="00222955" w:rsidRPr="00972C00" w:rsidRDefault="00222955" w:rsidP="0018335B"/>
        </w:tc>
        <w:tc>
          <w:tcPr>
            <w:tcW w:w="2610" w:type="dxa"/>
          </w:tcPr>
          <w:p w:rsidR="00222955" w:rsidRPr="00972C00" w:rsidRDefault="00222955" w:rsidP="003013B3">
            <w:r>
              <w:t>II &amp; III Units</w:t>
            </w:r>
          </w:p>
        </w:tc>
        <w:tc>
          <w:tcPr>
            <w:tcW w:w="1710" w:type="dxa"/>
          </w:tcPr>
          <w:p w:rsidR="00222955" w:rsidRPr="00972C00" w:rsidRDefault="00222955" w:rsidP="003013B3">
            <w:r w:rsidRPr="00972C00">
              <w:t>3 Hrs</w:t>
            </w:r>
          </w:p>
        </w:tc>
      </w:tr>
      <w:tr w:rsidR="00222955" w:rsidTr="00C73896">
        <w:tc>
          <w:tcPr>
            <w:tcW w:w="2988" w:type="dxa"/>
          </w:tcPr>
          <w:p w:rsidR="00222955" w:rsidRPr="00972C00" w:rsidRDefault="00222955" w:rsidP="00A07488">
            <w:r w:rsidRPr="00972C00">
              <w:t>Cycle Test -</w:t>
            </w:r>
            <w:r>
              <w:t>2</w:t>
            </w:r>
          </w:p>
        </w:tc>
        <w:tc>
          <w:tcPr>
            <w:tcW w:w="1980" w:type="dxa"/>
            <w:vMerge/>
          </w:tcPr>
          <w:p w:rsidR="00222955" w:rsidRPr="00972C00" w:rsidRDefault="00222955" w:rsidP="0018335B"/>
        </w:tc>
        <w:tc>
          <w:tcPr>
            <w:tcW w:w="2610" w:type="dxa"/>
          </w:tcPr>
          <w:p w:rsidR="00222955" w:rsidRPr="00972C00" w:rsidRDefault="00222955" w:rsidP="0018335B">
            <w:r>
              <w:t>IV &amp; V Units</w:t>
            </w:r>
          </w:p>
        </w:tc>
        <w:tc>
          <w:tcPr>
            <w:tcW w:w="1710" w:type="dxa"/>
          </w:tcPr>
          <w:p w:rsidR="00222955" w:rsidRPr="00972C00" w:rsidRDefault="00222955" w:rsidP="004901F0">
            <w:r>
              <w:t>3</w:t>
            </w:r>
            <w:r w:rsidRPr="00972C00">
              <w:t xml:space="preserve"> Hr</w:t>
            </w:r>
            <w:r>
              <w:t>s</w:t>
            </w:r>
          </w:p>
        </w:tc>
      </w:tr>
      <w:tr w:rsidR="00222955" w:rsidTr="00C73896">
        <w:tc>
          <w:tcPr>
            <w:tcW w:w="2988" w:type="dxa"/>
          </w:tcPr>
          <w:p w:rsidR="00222955" w:rsidRPr="00972C00" w:rsidRDefault="00222955" w:rsidP="00A07488">
            <w:r w:rsidRPr="00972C00">
              <w:t>Model Exam</w:t>
            </w:r>
          </w:p>
        </w:tc>
        <w:tc>
          <w:tcPr>
            <w:tcW w:w="1980" w:type="dxa"/>
            <w:vMerge/>
          </w:tcPr>
          <w:p w:rsidR="00222955" w:rsidRPr="00972C00" w:rsidRDefault="00222955" w:rsidP="0018335B"/>
        </w:tc>
        <w:tc>
          <w:tcPr>
            <w:tcW w:w="2610" w:type="dxa"/>
          </w:tcPr>
          <w:p w:rsidR="00222955" w:rsidRDefault="00222955" w:rsidP="0018335B">
            <w:r>
              <w:t>Entire Syllabus</w:t>
            </w:r>
          </w:p>
        </w:tc>
        <w:tc>
          <w:tcPr>
            <w:tcW w:w="1710" w:type="dxa"/>
          </w:tcPr>
          <w:p w:rsidR="00222955" w:rsidRDefault="00222955" w:rsidP="004901F0">
            <w:r>
              <w:t>3 Hrs</w:t>
            </w:r>
          </w:p>
        </w:tc>
      </w:tr>
      <w:tr w:rsidR="00222955" w:rsidTr="00C73896">
        <w:tc>
          <w:tcPr>
            <w:tcW w:w="2988" w:type="dxa"/>
          </w:tcPr>
          <w:p w:rsidR="00222955" w:rsidRPr="00583A1F" w:rsidRDefault="00222955" w:rsidP="00F814E1">
            <w:r w:rsidRPr="00583A1F">
              <w:t>Assignment</w:t>
            </w:r>
            <w:r w:rsidR="00794D44">
              <w:t>s</w:t>
            </w:r>
            <w:r w:rsidRPr="00583A1F">
              <w:t xml:space="preserve"> </w:t>
            </w:r>
          </w:p>
        </w:tc>
        <w:tc>
          <w:tcPr>
            <w:tcW w:w="1980" w:type="dxa"/>
            <w:vMerge w:val="restart"/>
          </w:tcPr>
          <w:p w:rsidR="00222955" w:rsidRPr="00583A1F" w:rsidRDefault="00222955" w:rsidP="0018335B"/>
        </w:tc>
        <w:tc>
          <w:tcPr>
            <w:tcW w:w="2610" w:type="dxa"/>
          </w:tcPr>
          <w:p w:rsidR="00222955" w:rsidRPr="00583A1F" w:rsidRDefault="00794D44" w:rsidP="0018335B">
            <w:r>
              <w:t>Entire Syllabus</w:t>
            </w:r>
          </w:p>
        </w:tc>
        <w:tc>
          <w:tcPr>
            <w:tcW w:w="1710" w:type="dxa"/>
          </w:tcPr>
          <w:p w:rsidR="00222955" w:rsidRPr="00583A1F" w:rsidRDefault="00222955" w:rsidP="0018335B"/>
        </w:tc>
      </w:tr>
      <w:tr w:rsidR="00222955" w:rsidTr="00C73896">
        <w:tc>
          <w:tcPr>
            <w:tcW w:w="2988" w:type="dxa"/>
          </w:tcPr>
          <w:p w:rsidR="00222955" w:rsidRPr="00583A1F" w:rsidRDefault="00222955" w:rsidP="00F34460">
            <w:r w:rsidRPr="00583A1F">
              <w:t xml:space="preserve">Innovative Assignment </w:t>
            </w:r>
          </w:p>
        </w:tc>
        <w:tc>
          <w:tcPr>
            <w:tcW w:w="1980" w:type="dxa"/>
            <w:vMerge/>
          </w:tcPr>
          <w:p w:rsidR="00222955" w:rsidRPr="00583A1F" w:rsidRDefault="00222955" w:rsidP="0018335B"/>
        </w:tc>
        <w:tc>
          <w:tcPr>
            <w:tcW w:w="2610" w:type="dxa"/>
          </w:tcPr>
          <w:p w:rsidR="00222955" w:rsidRPr="00583A1F" w:rsidRDefault="00794D44" w:rsidP="0018335B">
            <w:r>
              <w:t>Content Beyond Syllabus</w:t>
            </w:r>
          </w:p>
        </w:tc>
        <w:tc>
          <w:tcPr>
            <w:tcW w:w="1710" w:type="dxa"/>
          </w:tcPr>
          <w:p w:rsidR="00222955" w:rsidRPr="00583A1F" w:rsidRDefault="00222955" w:rsidP="0018335B"/>
        </w:tc>
      </w:tr>
      <w:tr w:rsidR="00222955" w:rsidTr="00C73896">
        <w:tc>
          <w:tcPr>
            <w:tcW w:w="2988" w:type="dxa"/>
          </w:tcPr>
          <w:p w:rsidR="00222955" w:rsidRPr="00583A1F" w:rsidRDefault="00222955"/>
        </w:tc>
        <w:tc>
          <w:tcPr>
            <w:tcW w:w="1980" w:type="dxa"/>
          </w:tcPr>
          <w:p w:rsidR="00222955" w:rsidRPr="00583A1F" w:rsidRDefault="00222955" w:rsidP="0018335B"/>
        </w:tc>
        <w:tc>
          <w:tcPr>
            <w:tcW w:w="2610" w:type="dxa"/>
          </w:tcPr>
          <w:p w:rsidR="00222955" w:rsidRPr="00583A1F" w:rsidRDefault="00222955" w:rsidP="0018335B"/>
        </w:tc>
        <w:tc>
          <w:tcPr>
            <w:tcW w:w="1710" w:type="dxa"/>
          </w:tcPr>
          <w:p w:rsidR="00222955" w:rsidRPr="00583A1F" w:rsidRDefault="00222955" w:rsidP="0018335B"/>
        </w:tc>
      </w:tr>
      <w:tr w:rsidR="00222955" w:rsidTr="00C73896">
        <w:tc>
          <w:tcPr>
            <w:tcW w:w="2988" w:type="dxa"/>
          </w:tcPr>
          <w:p w:rsidR="00222955" w:rsidRPr="00583A1F" w:rsidRDefault="00222955" w:rsidP="003F0A81">
            <w:pPr>
              <w:jc w:val="right"/>
            </w:pPr>
            <w:r>
              <w:t>Total</w:t>
            </w:r>
          </w:p>
        </w:tc>
        <w:tc>
          <w:tcPr>
            <w:tcW w:w="1980" w:type="dxa"/>
          </w:tcPr>
          <w:p w:rsidR="00222955" w:rsidRPr="00583A1F" w:rsidRDefault="00222955" w:rsidP="0018335B">
            <w:r>
              <w:t>20</w:t>
            </w:r>
          </w:p>
        </w:tc>
        <w:tc>
          <w:tcPr>
            <w:tcW w:w="2610" w:type="dxa"/>
          </w:tcPr>
          <w:p w:rsidR="00222955" w:rsidRPr="00583A1F" w:rsidRDefault="00222955" w:rsidP="0018335B"/>
        </w:tc>
        <w:tc>
          <w:tcPr>
            <w:tcW w:w="1710" w:type="dxa"/>
          </w:tcPr>
          <w:p w:rsidR="00222955" w:rsidRPr="00583A1F" w:rsidRDefault="00222955" w:rsidP="0018335B"/>
        </w:tc>
      </w:tr>
    </w:tbl>
    <w:p w:rsidR="00A72E51" w:rsidRDefault="00A72E51" w:rsidP="0058590A">
      <w:pPr>
        <w:rPr>
          <w:rFonts w:ascii="TimesNewRomanPSMT" w:eastAsia="TimesNewRomanPSMT" w:hAnsi="TimesNewRomanPSMT" w:cs="TimesNewRomanPSMT"/>
          <w:b/>
        </w:rPr>
      </w:pPr>
    </w:p>
    <w:p w:rsidR="00F254AD" w:rsidRDefault="00F254AD" w:rsidP="0058590A">
      <w:pPr>
        <w:rPr>
          <w:rFonts w:ascii="TimesNewRomanPSMT" w:eastAsia="TimesNewRomanPSMT" w:hAnsi="TimesNewRomanPSMT" w:cs="TimesNewRomanPSMT"/>
          <w:b/>
        </w:rPr>
      </w:pPr>
    </w:p>
    <w:p w:rsidR="007A1796" w:rsidRDefault="007A1796" w:rsidP="0058590A">
      <w:pPr>
        <w:rPr>
          <w:rFonts w:ascii="TimesNewRomanPSMT" w:eastAsia="TimesNewRomanPSMT" w:hAnsi="TimesNewRomanPSMT" w:cs="TimesNewRomanPSMT"/>
          <w:b/>
        </w:rPr>
      </w:pPr>
    </w:p>
    <w:p w:rsidR="007A1796" w:rsidRDefault="007A1796"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lastRenderedPageBreak/>
        <w:t>DETAILED LES</w:t>
      </w:r>
      <w:r w:rsidR="00316CCB">
        <w:rPr>
          <w:rFonts w:ascii="TimesNewRomanPSMT" w:eastAsia="TimesNewRomanPSMT" w:hAnsi="TimesNewRomanPSMT" w:cs="TimesNewRomanPSMT"/>
          <w:b/>
        </w:rPr>
        <w:t>S</w:t>
      </w:r>
      <w:r>
        <w:rPr>
          <w:rFonts w:ascii="TimesNewRomanPSMT" w:eastAsia="TimesNewRomanPSMT" w:hAnsi="TimesNewRomanPSMT" w:cs="TimesNewRomanPSMT"/>
          <w:b/>
        </w:rPr>
        <w:t>ON PLAN</w:t>
      </w:r>
    </w:p>
    <w:p w:rsidR="0058590A" w:rsidRDefault="0058590A" w:rsidP="0058590A">
      <w:pPr>
        <w:rPr>
          <w:rFonts w:ascii="TimesNewRomanPSMT" w:eastAsia="TimesNewRomanPSMT" w:hAnsi="TimesNewRomanPSMT" w:cs="TimesNewRomanPSMT"/>
          <w:b/>
        </w:rPr>
      </w:pPr>
    </w:p>
    <w:tbl>
      <w:tblPr>
        <w:tblW w:w="0" w:type="auto"/>
        <w:tblInd w:w="98" w:type="dxa"/>
        <w:tblLayout w:type="fixed"/>
        <w:tblCellMar>
          <w:left w:w="10" w:type="dxa"/>
          <w:right w:w="10" w:type="dxa"/>
        </w:tblCellMar>
        <w:tblLook w:val="0000"/>
      </w:tblPr>
      <w:tblGrid>
        <w:gridCol w:w="1008"/>
        <w:gridCol w:w="3322"/>
        <w:gridCol w:w="90"/>
        <w:gridCol w:w="1620"/>
        <w:gridCol w:w="390"/>
        <w:gridCol w:w="1320"/>
        <w:gridCol w:w="1350"/>
        <w:gridCol w:w="1530"/>
        <w:gridCol w:w="90"/>
        <w:gridCol w:w="2070"/>
        <w:gridCol w:w="360"/>
        <w:gridCol w:w="1382"/>
      </w:tblGrid>
      <w:tr w:rsidR="0058590A" w:rsidTr="008D31D6">
        <w:trPr>
          <w:trHeight w:val="1"/>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7A2120" w:rsidRDefault="0058590A" w:rsidP="007A2120">
            <w:pPr>
              <w:jc w:val="both"/>
              <w:rPr>
                <w:rFonts w:ascii="Times" w:hAnsi="Times" w:cs="Times"/>
                <w:sz w:val="21"/>
                <w:szCs w:val="21"/>
              </w:rPr>
            </w:pPr>
            <w:r>
              <w:rPr>
                <w:b/>
              </w:rPr>
              <w:t xml:space="preserve">UNIT I :     </w:t>
            </w:r>
            <w:r w:rsidR="007A2120" w:rsidRPr="00A92B63">
              <w:rPr>
                <w:rFonts w:ascii="Times" w:hAnsi="Times" w:cs="Times"/>
                <w:b/>
                <w:bCs/>
                <w:sz w:val="21"/>
                <w:szCs w:val="21"/>
              </w:rPr>
              <w:t>STONES – BRICKS – CONCRETE BLOCKS</w:t>
            </w:r>
          </w:p>
          <w:p w:rsidR="0058590A" w:rsidRDefault="0058590A" w:rsidP="00BD7D6B">
            <w:pPr>
              <w:rPr>
                <w:b/>
              </w:rPr>
            </w:pPr>
          </w:p>
          <w:tbl>
            <w:tblPr>
              <w:tblW w:w="0" w:type="auto"/>
              <w:tblLayout w:type="fixed"/>
              <w:tblCellMar>
                <w:left w:w="10" w:type="dxa"/>
                <w:right w:w="10" w:type="dxa"/>
              </w:tblCellMar>
              <w:tblLook w:val="0000"/>
            </w:tblPr>
            <w:tblGrid>
              <w:gridCol w:w="2471"/>
              <w:gridCol w:w="2518"/>
              <w:gridCol w:w="2576"/>
            </w:tblGrid>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CF3CB8" w:rsidP="00BD7D6B">
                  <w:r>
                    <w:rPr>
                      <w:rFonts w:ascii="TimesNewRomanPSMT" w:eastAsia="TimesNewRomanPSMT" w:hAnsi="TimesNewRomanPSMT" w:cs="TimesNewRomanPSMT"/>
                      <w:b/>
                    </w:rPr>
                    <w:t>9</w:t>
                  </w:r>
                  <w:r w:rsidR="00A07488">
                    <w:rPr>
                      <w:rFonts w:ascii="TimesNewRomanPSMT" w:eastAsia="TimesNewRomanPSMT" w:hAnsi="TimesNewRomanPSMT" w:cs="TimesNewRomanPSMT"/>
                      <w:b/>
                    </w:rPr>
                    <w:t xml:space="preserve"> </w:t>
                  </w:r>
                  <w:r w:rsidR="0058590A">
                    <w:rPr>
                      <w:rFonts w:ascii="TimesNewRomanPSMT" w:eastAsia="TimesNewRomanPSMT" w:hAnsi="TimesNewRomanPSMT" w:cs="TimesNewRomanPSMT"/>
                      <w:b/>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58590A" w:rsidRDefault="0058590A" w:rsidP="00BD7D6B">
            <w:pPr>
              <w:rPr>
                <w:b/>
              </w:rPr>
            </w:pPr>
          </w:p>
          <w:p w:rsidR="0058590A" w:rsidRPr="007A2120" w:rsidRDefault="007A2120" w:rsidP="007A2120">
            <w:pPr>
              <w:jc w:val="both"/>
              <w:rPr>
                <w:rFonts w:ascii="Times" w:hAnsi="Times" w:cs="Times"/>
                <w:sz w:val="21"/>
                <w:szCs w:val="21"/>
              </w:rPr>
            </w:pPr>
            <w:r w:rsidRPr="00A92B63">
              <w:rPr>
                <w:rFonts w:ascii="Times" w:hAnsi="Times" w:cs="Times"/>
                <w:sz w:val="21"/>
                <w:szCs w:val="21"/>
              </w:rPr>
              <w:t>Stone as building material – Criteria for selection – Tests on stones – Deterioration and Preservation of stone work – Bricks – Classification – Manufacturing of clay bricks – Tests on</w:t>
            </w:r>
            <w:r>
              <w:rPr>
                <w:rFonts w:ascii="Times" w:hAnsi="Times" w:cs="Times"/>
                <w:sz w:val="21"/>
                <w:szCs w:val="21"/>
              </w:rPr>
              <w:t xml:space="preserve"> bricks – Compressive </w:t>
            </w:r>
            <w:r w:rsidRPr="00A92B63">
              <w:rPr>
                <w:rFonts w:ascii="Times" w:hAnsi="Times" w:cs="Times"/>
                <w:sz w:val="21"/>
                <w:szCs w:val="21"/>
              </w:rPr>
              <w:t>Strength – Water Absorption – Efflorescence – Bricks for special use –</w:t>
            </w:r>
            <w:r>
              <w:rPr>
                <w:rFonts w:ascii="Times" w:hAnsi="Times" w:cs="Times"/>
                <w:sz w:val="21"/>
                <w:szCs w:val="21"/>
              </w:rPr>
              <w:t xml:space="preserve"> </w:t>
            </w:r>
            <w:r w:rsidRPr="00A92B63">
              <w:rPr>
                <w:rFonts w:ascii="Times" w:hAnsi="Times" w:cs="Times"/>
                <w:sz w:val="21"/>
                <w:szCs w:val="21"/>
              </w:rPr>
              <w:t>Refractory bricks – Cement, Concrete blocks – Light weight concrete blocks.</w:t>
            </w:r>
          </w:p>
        </w:tc>
      </w:tr>
      <w:tr w:rsidR="00BD4B91" w:rsidTr="00EC3566">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Session No</w:t>
            </w:r>
          </w:p>
        </w:tc>
        <w:tc>
          <w:tcPr>
            <w:tcW w:w="341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Topics to be covered</w:t>
            </w:r>
          </w:p>
        </w:tc>
        <w:tc>
          <w:tcPr>
            <w:tcW w:w="46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Testing Method</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Instructional objective</w:t>
            </w:r>
          </w:p>
        </w:tc>
        <w:tc>
          <w:tcPr>
            <w:tcW w:w="174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304A40">
            <w:r>
              <w:rPr>
                <w:rFonts w:ascii="TimesNewRomanPSMT" w:eastAsia="TimesNewRomanPSMT" w:hAnsi="TimesNewRomanPSMT" w:cs="TimesNewRomanPSMT"/>
                <w:b/>
              </w:rPr>
              <w:t>Course Outcome</w:t>
            </w:r>
          </w:p>
        </w:tc>
      </w:tr>
      <w:tr w:rsidR="00EC3566" w:rsidTr="00EC3566">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3412"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01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C3566" w:rsidRDefault="00EC3566" w:rsidP="00EC3566">
            <w:r>
              <w:rPr>
                <w:rFonts w:ascii="TimesNewRomanPSMT" w:eastAsia="TimesNewRomanPSMT" w:hAnsi="TimesNewRomanPSMT" w:cs="TimesNewRomanPSMT"/>
                <w:b/>
              </w:rPr>
              <w:t>Method</w:t>
            </w:r>
          </w:p>
        </w:tc>
        <w:tc>
          <w:tcPr>
            <w:tcW w:w="132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Teaching Aids</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17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r>
      <w:tr w:rsidR="007A2120" w:rsidTr="004261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Pr="007A2120" w:rsidRDefault="007A2120" w:rsidP="007A2120">
            <w:r w:rsidRPr="007A2120">
              <w:rPr>
                <w:rFonts w:ascii="TimesNewRomanPSMT" w:eastAsia="TimesNewRomanPSMT" w:hAnsi="TimesNewRomanPSMT" w:cs="TimesNewRomanPSMT"/>
              </w:rPr>
              <w:t>1</w:t>
            </w:r>
          </w:p>
        </w:tc>
        <w:tc>
          <w:tcPr>
            <w:tcW w:w="34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A2120" w:rsidRPr="00A824F4" w:rsidRDefault="007A2120" w:rsidP="007A2120">
            <w:r w:rsidRPr="00A92B63">
              <w:rPr>
                <w:rFonts w:ascii="Times" w:hAnsi="Times" w:cs="Times"/>
                <w:sz w:val="21"/>
                <w:szCs w:val="21"/>
              </w:rPr>
              <w:t>Stone as building material – Criteria for selection</w:t>
            </w:r>
          </w:p>
        </w:tc>
        <w:tc>
          <w:tcPr>
            <w:tcW w:w="201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7A2120" w:rsidRDefault="007A2120" w:rsidP="007A2120">
            <w:pPr>
              <w:jc w:val="center"/>
            </w:pPr>
          </w:p>
        </w:tc>
        <w:tc>
          <w:tcPr>
            <w:tcW w:w="13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jc w:val="center"/>
            </w:pPr>
            <w:r>
              <w:rPr>
                <w:rFonts w:ascii="TimesNewRomanPSMT" w:eastAsia="TimesNewRomanPSMT" w:hAnsi="TimesNewRomanPSMT" w:cs="TimesNewRomanPSMT"/>
              </w:rPr>
              <w:t>PPT &amp; Videos</w:t>
            </w:r>
          </w:p>
        </w:tc>
        <w:tc>
          <w:tcPr>
            <w:tcW w:w="13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A2120" w:rsidRDefault="007A2120" w:rsidP="007A2120">
            <w:pPr>
              <w:jc w:val="center"/>
            </w:pPr>
            <w:r>
              <w:rPr>
                <w:rFonts w:ascii="TimesNewRomanPSMT" w:eastAsia="TimesNewRomanPSMT" w:hAnsi="TimesNewRomanPSMT" w:cs="TimesNewRomanPSMT"/>
              </w:rPr>
              <w:t>Knowledge</w:t>
            </w:r>
          </w:p>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A2120" w:rsidRDefault="007A2120" w:rsidP="007A2120">
            <w:r w:rsidRPr="00465C56">
              <w:rPr>
                <w:rFonts w:ascii="TimesNewRomanPSMT" w:eastAsia="TimesNewRomanPSMT" w:hAnsi="TimesNewRomanPSMT" w:cs="TimesNewRomanPSMT"/>
              </w:rPr>
              <w:t>Test</w:t>
            </w:r>
            <w:r>
              <w:rPr>
                <w:rFonts w:ascii="TimesNewRomanPSMT" w:eastAsia="TimesNewRomanPSMT" w:hAnsi="TimesNewRomanPSMT" w:cs="TimesNewRomanPSMT"/>
              </w:rPr>
              <w:t>s, Assignments</w:t>
            </w:r>
            <w:r w:rsidRPr="00465C56">
              <w:rPr>
                <w:rFonts w:ascii="TimesNewRomanPSMT" w:eastAsia="TimesNewRomanPSMT" w:hAnsi="TimesNewRomanPSMT" w:cs="TimesNewRomanPSMT"/>
              </w:rPr>
              <w:t xml:space="preserve"> </w:t>
            </w:r>
          </w:p>
        </w:tc>
        <w:tc>
          <w:tcPr>
            <w:tcW w:w="216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A2120" w:rsidRPr="00353B77" w:rsidRDefault="007A2120" w:rsidP="007A2120">
            <w:pPr>
              <w:pStyle w:val="ListParagraph"/>
              <w:autoSpaceDE w:val="0"/>
              <w:autoSpaceDN w:val="0"/>
              <w:adjustRightInd w:val="0"/>
              <w:ind w:left="0"/>
              <w:jc w:val="both"/>
            </w:pPr>
            <w:r w:rsidRPr="008E1C68">
              <w:rPr>
                <w:rFonts w:eastAsiaTheme="minorHAnsi"/>
              </w:rPr>
              <w:t xml:space="preserve">1. </w:t>
            </w:r>
            <w:r w:rsidRPr="00353B77">
              <w:rPr>
                <w:rFonts w:eastAsia="Calibri"/>
              </w:rPr>
              <w:t xml:space="preserve">To study </w:t>
            </w:r>
            <w:r>
              <w:rPr>
                <w:rFonts w:eastAsia="Calibri"/>
              </w:rPr>
              <w:t>about the materials used for construction</w:t>
            </w:r>
            <w:r w:rsidRPr="00353B77">
              <w:rPr>
                <w:rFonts w:eastAsia="Calibri"/>
              </w:rPr>
              <w:t xml:space="preserve">. </w:t>
            </w:r>
          </w:p>
          <w:p w:rsidR="007A2120" w:rsidRPr="007C2A92" w:rsidRDefault="007A2120" w:rsidP="007A2120">
            <w:pPr>
              <w:autoSpaceDE w:val="0"/>
              <w:autoSpaceDN w:val="0"/>
              <w:adjustRightInd w:val="0"/>
              <w:jc w:val="both"/>
              <w:rPr>
                <w:rFonts w:eastAsiaTheme="minorHAnsi"/>
                <w:b/>
              </w:rPr>
            </w:pPr>
          </w:p>
          <w:p w:rsidR="007A2120" w:rsidRPr="00EE7C0B" w:rsidRDefault="007A2120" w:rsidP="007A2120">
            <w:pPr>
              <w:autoSpaceDE w:val="0"/>
              <w:autoSpaceDN w:val="0"/>
              <w:adjustRightInd w:val="0"/>
              <w:rPr>
                <w:rFonts w:eastAsiaTheme="minorHAnsi"/>
              </w:rPr>
            </w:pPr>
          </w:p>
          <w:p w:rsidR="007A2120" w:rsidRDefault="007A2120" w:rsidP="007A2120">
            <w:pPr>
              <w:jc w:val="center"/>
            </w:pPr>
          </w:p>
        </w:tc>
        <w:tc>
          <w:tcPr>
            <w:tcW w:w="174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2120" w:rsidRDefault="007A2120" w:rsidP="007A2120">
            <w:pPr>
              <w:autoSpaceDE w:val="0"/>
              <w:autoSpaceDN w:val="0"/>
              <w:adjustRightInd w:val="0"/>
              <w:jc w:val="both"/>
            </w:pPr>
            <w:r w:rsidRPr="008E1C68">
              <w:rPr>
                <w:rFonts w:eastAsiaTheme="minorHAnsi"/>
              </w:rPr>
              <w:t xml:space="preserve">(a) </w:t>
            </w:r>
            <w:r w:rsidRPr="008C57A3">
              <w:rPr>
                <w:rFonts w:eastAsia="TimesNewRomanPSMT"/>
              </w:rPr>
              <w:t xml:space="preserve">Summarize the suitable material for </w:t>
            </w:r>
            <w:r>
              <w:rPr>
                <w:rFonts w:eastAsia="TimesNewRomanPSMT"/>
              </w:rPr>
              <w:t>construction</w:t>
            </w:r>
            <w:r w:rsidRPr="008E1C68">
              <w:rPr>
                <w:rFonts w:eastAsiaTheme="minorHAnsi"/>
              </w:rPr>
              <w:t xml:space="preserve">. </w:t>
            </w:r>
          </w:p>
        </w:tc>
      </w:tr>
      <w:tr w:rsidR="007A2120" w:rsidTr="00EC3566">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Pr="007A2120" w:rsidRDefault="007A2120" w:rsidP="007A2120">
            <w:r w:rsidRPr="007A2120">
              <w:rPr>
                <w:rFonts w:ascii="TimesNewRomanPSMT" w:eastAsia="TimesNewRomanPSMT" w:hAnsi="TimesNewRomanPSMT" w:cs="TimesNewRomanPSMT"/>
              </w:rPr>
              <w:t>2</w:t>
            </w:r>
          </w:p>
        </w:tc>
        <w:tc>
          <w:tcPr>
            <w:tcW w:w="34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r w:rsidRPr="00A92B63">
              <w:rPr>
                <w:rFonts w:ascii="Times" w:hAnsi="Times" w:cs="Times"/>
                <w:sz w:val="21"/>
                <w:szCs w:val="21"/>
              </w:rPr>
              <w:t>Tests on stones – Deterioration and Preservation of stone work</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7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EC3566">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t>3</w:t>
            </w:r>
          </w:p>
        </w:tc>
        <w:tc>
          <w:tcPr>
            <w:tcW w:w="34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r w:rsidRPr="00A92B63">
              <w:rPr>
                <w:rFonts w:ascii="Times" w:hAnsi="Times" w:cs="Times"/>
                <w:sz w:val="21"/>
                <w:szCs w:val="21"/>
              </w:rPr>
              <w:t>Bricks – Classification</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530" w:type="dxa"/>
            <w:vMerge w:val="restart"/>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EC3566">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t>4</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TimesNewRomanPSMT" w:eastAsiaTheme="minorHAnsi" w:hAnsi="TimesNewRomanPSMT" w:cs="TimesNewRomanPSMT"/>
              </w:rPr>
            </w:pPr>
            <w:r w:rsidRPr="00A92B63">
              <w:rPr>
                <w:rFonts w:ascii="Times" w:hAnsi="Times" w:cs="Times"/>
                <w:sz w:val="21"/>
                <w:szCs w:val="21"/>
              </w:rPr>
              <w:t>Manufacturing of clay bricks – Tests on</w:t>
            </w:r>
            <w:r>
              <w:rPr>
                <w:rFonts w:ascii="Times" w:hAnsi="Times" w:cs="Times"/>
                <w:sz w:val="21"/>
                <w:szCs w:val="21"/>
              </w:rPr>
              <w:t xml:space="preserve"> bricks</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EC3566">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t>5</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TimesNewRomanPSMT" w:eastAsiaTheme="minorHAnsi" w:hAnsi="TimesNewRomanPSMT" w:cs="TimesNewRomanPSMT"/>
              </w:rPr>
            </w:pPr>
            <w:r>
              <w:rPr>
                <w:rFonts w:ascii="Times" w:hAnsi="Times" w:cs="Times"/>
                <w:sz w:val="21"/>
                <w:szCs w:val="21"/>
              </w:rPr>
              <w:t xml:space="preserve">Compressive </w:t>
            </w:r>
            <w:r w:rsidRPr="00A92B63">
              <w:rPr>
                <w:rFonts w:ascii="Times" w:hAnsi="Times" w:cs="Times"/>
                <w:sz w:val="21"/>
                <w:szCs w:val="21"/>
              </w:rPr>
              <w:t>Strength – Water Absorption</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EC3566">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t>6</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Pr="007A2120" w:rsidRDefault="007A2120" w:rsidP="007A2120">
            <w:pPr>
              <w:rPr>
                <w:rFonts w:ascii="TimesNewRomanPSMT" w:eastAsiaTheme="minorHAnsi" w:hAnsi="TimesNewRomanPSMT" w:cs="TimesNewRomanPSMT"/>
              </w:rPr>
            </w:pPr>
            <w:r w:rsidRPr="007A2120">
              <w:rPr>
                <w:rFonts w:ascii="Times" w:hAnsi="Times" w:cs="Times"/>
                <w:sz w:val="21"/>
                <w:szCs w:val="21"/>
              </w:rPr>
              <w:t>Efflorescence – Bricks for special use</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EC3566">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t>7</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TimesNewRomanPSMT" w:eastAsiaTheme="minorHAnsi" w:hAnsi="TimesNewRomanPSMT" w:cs="TimesNewRomanPSMT"/>
              </w:rPr>
            </w:pPr>
            <w:r w:rsidRPr="00A92B63">
              <w:rPr>
                <w:rFonts w:ascii="Times" w:hAnsi="Times" w:cs="Times"/>
                <w:sz w:val="21"/>
                <w:szCs w:val="21"/>
              </w:rPr>
              <w:t>Refractory bricks</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EC3566">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t>8</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r>
              <w:rPr>
                <w:rFonts w:ascii="Times" w:hAnsi="Times" w:cs="Times"/>
                <w:sz w:val="21"/>
                <w:szCs w:val="21"/>
              </w:rPr>
              <w:t xml:space="preserve">Cement, Concrete blocks </w:t>
            </w:r>
            <w:r w:rsidRPr="00A92B63">
              <w:rPr>
                <w:rFonts w:ascii="Times" w:hAnsi="Times" w:cs="Times"/>
                <w:sz w:val="21"/>
                <w:szCs w:val="21"/>
              </w:rPr>
              <w:t xml:space="preserve"> </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EC3566">
        <w:trPr>
          <w:trHeight w:val="77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t>9</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r w:rsidRPr="00A92B63">
              <w:rPr>
                <w:rFonts w:ascii="Times" w:hAnsi="Times" w:cs="Times"/>
                <w:sz w:val="21"/>
                <w:szCs w:val="21"/>
              </w:rPr>
              <w:t>Light weight concrete blocks</w:t>
            </w:r>
          </w:p>
        </w:tc>
        <w:tc>
          <w:tcPr>
            <w:tcW w:w="2010" w:type="dxa"/>
            <w:gridSpan w:val="2"/>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20"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35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5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tc>
        <w:tc>
          <w:tcPr>
            <w:tcW w:w="2160"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742"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8D31D6">
        <w:trPr>
          <w:trHeight w:val="103"/>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CUMULATIVE HOURS = LECTURE - 9, TUTORIAL – 0</w:t>
            </w:r>
          </w:p>
        </w:tc>
      </w:tr>
      <w:tr w:rsidR="007A2120" w:rsidTr="008D31D6">
        <w:trPr>
          <w:trHeight w:val="231"/>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p w:rsidR="007A2120" w:rsidRDefault="007A2120" w:rsidP="007A2120">
            <w:pPr>
              <w:rPr>
                <w:rFonts w:ascii="Calibri" w:eastAsia="Calibri" w:hAnsi="Calibri" w:cs="Calibri"/>
              </w:rPr>
            </w:pPr>
          </w:p>
          <w:p w:rsidR="007A2120" w:rsidRDefault="007A2120" w:rsidP="007A2120">
            <w:pPr>
              <w:rPr>
                <w:rFonts w:ascii="Calibri" w:eastAsia="Calibri" w:hAnsi="Calibri" w:cs="Calibri"/>
              </w:rPr>
            </w:pPr>
          </w:p>
        </w:tc>
      </w:tr>
      <w:tr w:rsidR="007A2120" w:rsidTr="008D31D6">
        <w:trPr>
          <w:trHeight w:val="1"/>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Pr="007A2120" w:rsidRDefault="007A2120" w:rsidP="007A2120">
            <w:pPr>
              <w:jc w:val="both"/>
              <w:rPr>
                <w:rFonts w:ascii="Times" w:hAnsi="Times" w:cs="Times"/>
                <w:sz w:val="21"/>
                <w:szCs w:val="21"/>
              </w:rPr>
            </w:pPr>
            <w:r>
              <w:rPr>
                <w:b/>
              </w:rPr>
              <w:lastRenderedPageBreak/>
              <w:t xml:space="preserve">UNIT II: </w:t>
            </w:r>
            <w:r w:rsidRPr="00A92B63">
              <w:rPr>
                <w:rFonts w:ascii="Times" w:hAnsi="Times" w:cs="Times"/>
                <w:b/>
                <w:bCs/>
                <w:sz w:val="21"/>
                <w:szCs w:val="21"/>
              </w:rPr>
              <w:t>LIME – CEMENT – AGGREGATES – MORTAR</w:t>
            </w:r>
          </w:p>
          <w:p w:rsidR="007A2120" w:rsidRDefault="007A2120" w:rsidP="007A2120">
            <w:pPr>
              <w:rPr>
                <w:b/>
              </w:rPr>
            </w:pPr>
          </w:p>
          <w:tbl>
            <w:tblPr>
              <w:tblW w:w="0" w:type="auto"/>
              <w:tblLayout w:type="fixed"/>
              <w:tblCellMar>
                <w:left w:w="10" w:type="dxa"/>
                <w:right w:w="10" w:type="dxa"/>
              </w:tblCellMar>
              <w:tblLook w:val="0000"/>
            </w:tblPr>
            <w:tblGrid>
              <w:gridCol w:w="2471"/>
              <w:gridCol w:w="2518"/>
              <w:gridCol w:w="2576"/>
            </w:tblGrid>
            <w:tr w:rsidR="007A2120"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PRACTICAL</w:t>
                  </w:r>
                </w:p>
              </w:tc>
            </w:tr>
            <w:tr w:rsidR="007A2120"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9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0 Hr.</w:t>
                  </w:r>
                </w:p>
              </w:tc>
            </w:tr>
          </w:tbl>
          <w:p w:rsidR="007A2120" w:rsidRDefault="007A2120" w:rsidP="007A2120">
            <w:pPr>
              <w:jc w:val="both"/>
              <w:rPr>
                <w:rFonts w:ascii="Times" w:hAnsi="Times" w:cs="Times"/>
                <w:sz w:val="21"/>
                <w:szCs w:val="21"/>
              </w:rPr>
            </w:pPr>
            <w:r w:rsidRPr="00A92B63">
              <w:rPr>
                <w:rFonts w:ascii="Times" w:hAnsi="Times" w:cs="Times"/>
                <w:sz w:val="21"/>
                <w:szCs w:val="21"/>
              </w:rPr>
              <w:t>Lime – Preparation of lime mortar – Cement – Ingredients – Manufacturing process – Types and</w:t>
            </w:r>
            <w:r>
              <w:rPr>
                <w:rFonts w:ascii="Times" w:hAnsi="Times" w:cs="Times"/>
                <w:sz w:val="21"/>
                <w:szCs w:val="21"/>
              </w:rPr>
              <w:t xml:space="preserve"> Grade </w:t>
            </w:r>
            <w:r w:rsidRPr="00A92B63">
              <w:rPr>
                <w:rFonts w:ascii="Times" w:hAnsi="Times" w:cs="Times"/>
                <w:sz w:val="21"/>
                <w:szCs w:val="21"/>
              </w:rPr>
              <w:t>Properties of cement and Cement mortar – Hydration – Compressive strength – Tensile</w:t>
            </w:r>
            <w:r>
              <w:rPr>
                <w:rFonts w:ascii="Times" w:hAnsi="Times" w:cs="Times"/>
                <w:sz w:val="21"/>
                <w:szCs w:val="21"/>
              </w:rPr>
              <w:t xml:space="preserve"> </w:t>
            </w:r>
            <w:r w:rsidRPr="00A92B63">
              <w:rPr>
                <w:rFonts w:ascii="Times" w:hAnsi="Times" w:cs="Times"/>
                <w:sz w:val="21"/>
                <w:szCs w:val="21"/>
              </w:rPr>
              <w:t>strength – Fineness– Soundness and consistency – Setting time – Industrial byproducts – Fly ash –</w:t>
            </w:r>
            <w:r>
              <w:rPr>
                <w:rFonts w:ascii="Times" w:hAnsi="Times" w:cs="Times"/>
                <w:sz w:val="21"/>
                <w:szCs w:val="21"/>
              </w:rPr>
              <w:t xml:space="preserve"> </w:t>
            </w:r>
            <w:r w:rsidRPr="00A92B63">
              <w:rPr>
                <w:rFonts w:ascii="Times" w:hAnsi="Times" w:cs="Times"/>
                <w:sz w:val="21"/>
                <w:szCs w:val="21"/>
              </w:rPr>
              <w:t>Aggregates – Natural stone aggregates – Crushing strength – Impact strength – Flakiness Index</w:t>
            </w:r>
            <w:r>
              <w:rPr>
                <w:rFonts w:ascii="Times" w:hAnsi="Times" w:cs="Times"/>
                <w:sz w:val="21"/>
                <w:szCs w:val="21"/>
              </w:rPr>
              <w:t xml:space="preserve"> </w:t>
            </w:r>
            <w:r w:rsidRPr="00A92B63">
              <w:rPr>
                <w:rFonts w:ascii="Times" w:hAnsi="Times" w:cs="Times"/>
                <w:sz w:val="21"/>
                <w:szCs w:val="21"/>
              </w:rPr>
              <w:t>– Elongation Index – Abrasion Resistance – Grading – Sand Bulking.</w:t>
            </w:r>
          </w:p>
          <w:p w:rsidR="007A2120" w:rsidRPr="007A2120" w:rsidRDefault="007A2120" w:rsidP="007A2120">
            <w:pPr>
              <w:jc w:val="both"/>
              <w:rPr>
                <w:rFonts w:ascii="Times" w:hAnsi="Times" w:cs="Times"/>
                <w:sz w:val="21"/>
                <w:szCs w:val="21"/>
              </w:rPr>
            </w:pPr>
          </w:p>
        </w:tc>
      </w:tr>
      <w:tr w:rsidR="007A2120" w:rsidTr="00BD6241">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Session No</w:t>
            </w:r>
          </w:p>
        </w:tc>
        <w:tc>
          <w:tcPr>
            <w:tcW w:w="33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Topics to be covered</w:t>
            </w:r>
          </w:p>
        </w:tc>
        <w:tc>
          <w:tcPr>
            <w:tcW w:w="47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Instruction Delivery</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Testing Method</w:t>
            </w:r>
          </w:p>
        </w:tc>
        <w:tc>
          <w:tcPr>
            <w:tcW w:w="243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Instructional objective</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Course Outcome</w:t>
            </w:r>
          </w:p>
        </w:tc>
      </w:tr>
      <w:tr w:rsidR="007A2120" w:rsidTr="00BD6241">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332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71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 xml:space="preserve">Method </w:t>
            </w:r>
          </w:p>
        </w:tc>
        <w:tc>
          <w:tcPr>
            <w:tcW w:w="171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7A2120" w:rsidRPr="00CE51E4" w:rsidRDefault="007A2120" w:rsidP="007A2120">
            <w:pPr>
              <w:rPr>
                <w:b/>
              </w:rPr>
            </w:pPr>
            <w:r w:rsidRPr="00CE51E4">
              <w:rPr>
                <w:b/>
              </w:rPr>
              <w:t>Teaching Aids</w:t>
            </w:r>
          </w:p>
        </w:tc>
        <w:tc>
          <w:tcPr>
            <w:tcW w:w="135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Level</w:t>
            </w: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243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BD6241">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1</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A2120" w:rsidRDefault="007A2120" w:rsidP="007A2120">
            <w:r w:rsidRPr="00A92B63">
              <w:rPr>
                <w:rFonts w:ascii="Times" w:hAnsi="Times" w:cs="Times"/>
                <w:sz w:val="21"/>
                <w:szCs w:val="21"/>
              </w:rPr>
              <w:t>Lime – Preparation of lime mortar</w:t>
            </w:r>
          </w:p>
        </w:tc>
        <w:tc>
          <w:tcPr>
            <w:tcW w:w="171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A2120" w:rsidRDefault="007A2120" w:rsidP="007A2120">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7A2120" w:rsidRDefault="007A2120" w:rsidP="007A2120">
            <w:pPr>
              <w:jc w:val="center"/>
            </w:pPr>
          </w:p>
        </w:tc>
        <w:tc>
          <w:tcPr>
            <w:tcW w:w="171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jc w:val="center"/>
            </w:pPr>
            <w:r>
              <w:rPr>
                <w:rFonts w:ascii="TimesNewRomanPSMT" w:eastAsia="TimesNewRomanPSMT" w:hAnsi="TimesNewRomanPSMT" w:cs="TimesNewRomanPSMT"/>
              </w:rPr>
              <w:t>PPT &amp; Videos</w:t>
            </w:r>
          </w:p>
        </w:tc>
        <w:tc>
          <w:tcPr>
            <w:tcW w:w="135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jc w:val="center"/>
            </w:pPr>
            <w:r>
              <w:rPr>
                <w:rFonts w:ascii="TimesNewRomanPSMT" w:eastAsia="TimesNewRomanPSMT" w:hAnsi="TimesNewRomanPSMT" w:cs="TimesNewRomanPSMT"/>
              </w:rPr>
              <w:t>Understand</w:t>
            </w:r>
          </w:p>
        </w:tc>
        <w:tc>
          <w:tcPr>
            <w:tcW w:w="162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A2120" w:rsidRPr="00465C56" w:rsidRDefault="007A2120" w:rsidP="007A2120">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7A2120" w:rsidRDefault="007A2120" w:rsidP="007A2120">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tc>
        <w:tc>
          <w:tcPr>
            <w:tcW w:w="243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A2120" w:rsidRDefault="00770442" w:rsidP="007A2120">
            <w:pPr>
              <w:jc w:val="both"/>
            </w:pPr>
            <w:r>
              <w:rPr>
                <w:rFonts w:eastAsiaTheme="minorHAnsi"/>
              </w:rPr>
              <w:t>1</w:t>
            </w:r>
            <w:r w:rsidR="007A2120" w:rsidRPr="008E1C68">
              <w:rPr>
                <w:rFonts w:eastAsiaTheme="minorHAnsi"/>
              </w:rPr>
              <w:t xml:space="preserve">. </w:t>
            </w:r>
            <w:r w:rsidR="007A2120" w:rsidRPr="00353B77">
              <w:rPr>
                <w:rFonts w:eastAsia="Calibri"/>
              </w:rPr>
              <w:t xml:space="preserve">To study </w:t>
            </w:r>
            <w:r w:rsidR="007A2120">
              <w:rPr>
                <w:rFonts w:eastAsia="Calibri"/>
              </w:rPr>
              <w:t>about the materials used for construction</w:t>
            </w:r>
            <w:r w:rsidR="007A2120" w:rsidRPr="00353B77">
              <w:rPr>
                <w:rFonts w:eastAsia="Calibri"/>
              </w:rPr>
              <w:t>.</w:t>
            </w:r>
          </w:p>
        </w:tc>
        <w:tc>
          <w:tcPr>
            <w:tcW w:w="138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A2120" w:rsidRPr="00241879" w:rsidRDefault="007A2120" w:rsidP="007A2120">
            <w:pPr>
              <w:autoSpaceDE w:val="0"/>
              <w:autoSpaceDN w:val="0"/>
              <w:adjustRightInd w:val="0"/>
              <w:jc w:val="both"/>
              <w:rPr>
                <w:rFonts w:eastAsiaTheme="minorHAnsi"/>
              </w:rPr>
            </w:pPr>
            <w:r w:rsidRPr="008E1C68">
              <w:rPr>
                <w:rFonts w:eastAsiaTheme="minorHAnsi"/>
              </w:rPr>
              <w:t xml:space="preserve">b) </w:t>
            </w:r>
            <w:r w:rsidRPr="008C57A3">
              <w:rPr>
                <w:rFonts w:eastAsia="TimesNewRomanPSMT"/>
              </w:rPr>
              <w:t>Explain the manufacturing process of</w:t>
            </w:r>
            <w:r>
              <w:rPr>
                <w:rFonts w:eastAsia="TimesNewRomanPSMT"/>
              </w:rPr>
              <w:t xml:space="preserve"> various building materials</w:t>
            </w:r>
            <w:r w:rsidRPr="00241879">
              <w:rPr>
                <w:rFonts w:eastAsiaTheme="minorHAnsi"/>
              </w:rPr>
              <w:t xml:space="preserve"> </w:t>
            </w:r>
          </w:p>
          <w:p w:rsidR="007A2120" w:rsidRPr="00EE7C0B" w:rsidRDefault="007A2120" w:rsidP="007A2120">
            <w:pPr>
              <w:autoSpaceDE w:val="0"/>
              <w:autoSpaceDN w:val="0"/>
              <w:adjustRightInd w:val="0"/>
              <w:rPr>
                <w:rFonts w:eastAsiaTheme="minorHAnsi"/>
              </w:rPr>
            </w:pPr>
          </w:p>
          <w:p w:rsidR="007A2120" w:rsidRDefault="007A2120" w:rsidP="007A2120"/>
        </w:tc>
      </w:tr>
      <w:tr w:rsidR="007A2120" w:rsidTr="004261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2</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A2120" w:rsidRPr="00A824F4" w:rsidRDefault="007A2120" w:rsidP="007A2120">
            <w:r w:rsidRPr="00A92B63">
              <w:rPr>
                <w:rFonts w:ascii="Times" w:hAnsi="Times" w:cs="Times"/>
                <w:sz w:val="21"/>
                <w:szCs w:val="21"/>
              </w:rPr>
              <w:t>Cement – Ingredients– Manufacturing process</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7A2120" w:rsidRDefault="007A2120" w:rsidP="007A2120">
            <w:pPr>
              <w:jc w:val="cente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43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4261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3</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2120" w:rsidRPr="00A824F4" w:rsidRDefault="007A2120" w:rsidP="007A2120">
            <w:r w:rsidRPr="00A92B63">
              <w:rPr>
                <w:rFonts w:ascii="Times" w:hAnsi="Times" w:cs="Times"/>
                <w:sz w:val="21"/>
                <w:szCs w:val="21"/>
              </w:rPr>
              <w:t>Types and</w:t>
            </w:r>
            <w:r>
              <w:rPr>
                <w:rFonts w:ascii="Times" w:hAnsi="Times" w:cs="Times"/>
                <w:sz w:val="21"/>
                <w:szCs w:val="21"/>
              </w:rPr>
              <w:t xml:space="preserve"> Grade </w:t>
            </w:r>
            <w:r w:rsidRPr="00A92B63">
              <w:rPr>
                <w:rFonts w:ascii="Times" w:hAnsi="Times" w:cs="Times"/>
                <w:sz w:val="21"/>
                <w:szCs w:val="21"/>
              </w:rPr>
              <w:t>Properties of cement and Cement mortar– Hydration</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43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4261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4</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A2120" w:rsidRPr="00A824F4" w:rsidRDefault="007A2120" w:rsidP="007A2120">
            <w:pPr>
              <w:pStyle w:val="BodyTextIndent2"/>
              <w:ind w:firstLine="0"/>
            </w:pPr>
            <w:r w:rsidRPr="00A92B63">
              <w:rPr>
                <w:rFonts w:ascii="Times" w:hAnsi="Times" w:cs="Times"/>
                <w:sz w:val="21"/>
                <w:szCs w:val="21"/>
              </w:rPr>
              <w:t>Compressive strength – Tensile</w:t>
            </w:r>
            <w:r>
              <w:rPr>
                <w:rFonts w:ascii="Times" w:hAnsi="Times" w:cs="Times"/>
                <w:sz w:val="21"/>
                <w:szCs w:val="21"/>
              </w:rPr>
              <w:t xml:space="preserve"> </w:t>
            </w:r>
            <w:r w:rsidRPr="00A92B63">
              <w:rPr>
                <w:rFonts w:ascii="Times" w:hAnsi="Times" w:cs="Times"/>
                <w:sz w:val="21"/>
                <w:szCs w:val="21"/>
              </w:rPr>
              <w:t>strength – Fineness</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43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4261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5</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A2120" w:rsidRPr="00A824F4" w:rsidRDefault="007A2120" w:rsidP="007A2120">
            <w:pPr>
              <w:rPr>
                <w:rFonts w:eastAsia="Arial"/>
              </w:rPr>
            </w:pPr>
            <w:r w:rsidRPr="00A92B63">
              <w:rPr>
                <w:rFonts w:ascii="Times" w:hAnsi="Times" w:cs="Times"/>
                <w:sz w:val="21"/>
                <w:szCs w:val="21"/>
              </w:rPr>
              <w:t>Soundness and consistency – Setting time – Industrial byproducts – Fly ash</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7A2120" w:rsidRPr="00DD2384" w:rsidRDefault="007A2120" w:rsidP="007A2120">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7A2120" w:rsidRPr="00DD2384" w:rsidRDefault="007A2120" w:rsidP="007A2120">
            <w:pPr>
              <w:rPr>
                <w:rFonts w:eastAsia="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43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4261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6</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2120" w:rsidRPr="00A824F4" w:rsidRDefault="007A2120" w:rsidP="007A2120">
            <w:pPr>
              <w:pStyle w:val="BodyTextIndent2"/>
              <w:ind w:firstLine="0"/>
            </w:pPr>
            <w:r w:rsidRPr="00A92B63">
              <w:rPr>
                <w:rFonts w:ascii="Times" w:hAnsi="Times" w:cs="Times"/>
                <w:sz w:val="21"/>
                <w:szCs w:val="21"/>
              </w:rPr>
              <w:t>Aggregates – Natural stone aggregates</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43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4261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7</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A2120" w:rsidRPr="00A824F4" w:rsidRDefault="007A2120" w:rsidP="007A2120">
            <w:pPr>
              <w:rPr>
                <w:rFonts w:eastAsia="Arial"/>
              </w:rPr>
            </w:pPr>
            <w:r w:rsidRPr="00A92B63">
              <w:rPr>
                <w:rFonts w:ascii="Times" w:hAnsi="Times" w:cs="Times"/>
                <w:sz w:val="21"/>
                <w:szCs w:val="21"/>
              </w:rPr>
              <w:t>Natural stone aggregates – Crushing strength – Impact strength</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43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4261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8</w:t>
            </w:r>
          </w:p>
        </w:tc>
        <w:tc>
          <w:tcPr>
            <w:tcW w:w="332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7A2120" w:rsidRPr="00A824F4" w:rsidRDefault="007A2120" w:rsidP="007A2120">
            <w:pPr>
              <w:rPr>
                <w:rFonts w:eastAsia="Arial"/>
              </w:rPr>
            </w:pPr>
            <w:r w:rsidRPr="00A92B63">
              <w:rPr>
                <w:rFonts w:ascii="Times" w:hAnsi="Times" w:cs="Times"/>
                <w:sz w:val="21"/>
                <w:szCs w:val="21"/>
              </w:rPr>
              <w:t>Flakiness Index</w:t>
            </w:r>
            <w:r>
              <w:rPr>
                <w:rFonts w:ascii="Times" w:hAnsi="Times" w:cs="Times"/>
                <w:sz w:val="21"/>
                <w:szCs w:val="21"/>
              </w:rPr>
              <w:t xml:space="preserve"> </w:t>
            </w:r>
            <w:r w:rsidRPr="00A92B63">
              <w:rPr>
                <w:rFonts w:ascii="Times" w:hAnsi="Times" w:cs="Times"/>
                <w:sz w:val="21"/>
                <w:szCs w:val="21"/>
              </w:rPr>
              <w:t>– Elongation Index – Abrasion Resistance</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43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4261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t>9</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2120" w:rsidRPr="007A2120" w:rsidRDefault="007A2120" w:rsidP="007A2120">
            <w:pPr>
              <w:jc w:val="both"/>
              <w:rPr>
                <w:rFonts w:ascii="Times" w:hAnsi="Times" w:cs="Times"/>
                <w:sz w:val="21"/>
                <w:szCs w:val="21"/>
              </w:rPr>
            </w:pPr>
            <w:r w:rsidRPr="00A92B63">
              <w:rPr>
                <w:rFonts w:ascii="Times" w:hAnsi="Times" w:cs="Times"/>
                <w:sz w:val="21"/>
                <w:szCs w:val="21"/>
              </w:rPr>
              <w:t xml:space="preserve"> Grading – Sand Bulking.</w:t>
            </w:r>
          </w:p>
          <w:p w:rsidR="007A2120" w:rsidRPr="00A824F4" w:rsidRDefault="007A2120" w:rsidP="007A2120"/>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2430" w:type="dxa"/>
            <w:gridSpan w:val="2"/>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8D31D6">
        <w:trPr>
          <w:trHeight w:val="103"/>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CUMULATIVE HOURS = LECTURE - 18, TUTORIAL – 0</w:t>
            </w:r>
          </w:p>
        </w:tc>
      </w:tr>
    </w:tbl>
    <w:p w:rsidR="0058590A" w:rsidRDefault="0058590A" w:rsidP="0058590A">
      <w:pPr>
        <w:rPr>
          <w:rFonts w:ascii="TimesNewRomanPSMT" w:eastAsia="TimesNewRomanPSMT" w:hAnsi="TimesNewRomanPSMT" w:cs="TimesNewRomanPSMT"/>
          <w:b/>
        </w:rPr>
      </w:pPr>
    </w:p>
    <w:p w:rsidR="00350B8E" w:rsidRDefault="00350B8E" w:rsidP="0058590A">
      <w:pPr>
        <w:rPr>
          <w:rFonts w:ascii="TimesNewRomanPSMT" w:eastAsia="TimesNewRomanPSMT" w:hAnsi="TimesNewRomanPSMT" w:cs="TimesNewRomanPSMT"/>
          <w:b/>
        </w:rPr>
      </w:pPr>
    </w:p>
    <w:tbl>
      <w:tblPr>
        <w:tblW w:w="0" w:type="auto"/>
        <w:tblInd w:w="98" w:type="dxa"/>
        <w:tblLayout w:type="fixed"/>
        <w:tblCellMar>
          <w:left w:w="10" w:type="dxa"/>
          <w:right w:w="10" w:type="dxa"/>
        </w:tblCellMar>
        <w:tblLook w:val="0000"/>
      </w:tblPr>
      <w:tblGrid>
        <w:gridCol w:w="1056"/>
        <w:gridCol w:w="3904"/>
        <w:gridCol w:w="1530"/>
        <w:gridCol w:w="1620"/>
        <w:gridCol w:w="1440"/>
        <w:gridCol w:w="1530"/>
        <w:gridCol w:w="1980"/>
        <w:gridCol w:w="1867"/>
      </w:tblGrid>
      <w:tr w:rsidR="0058590A" w:rsidTr="000214FC">
        <w:trPr>
          <w:trHeight w:val="1"/>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7A2120" w:rsidRDefault="0058590A" w:rsidP="007A2120">
            <w:pPr>
              <w:jc w:val="both"/>
              <w:rPr>
                <w:rFonts w:ascii="Times" w:hAnsi="Times" w:cs="Times"/>
                <w:sz w:val="21"/>
                <w:szCs w:val="21"/>
              </w:rPr>
            </w:pPr>
            <w:r>
              <w:rPr>
                <w:b/>
              </w:rPr>
              <w:lastRenderedPageBreak/>
              <w:t>UNIT III</w:t>
            </w:r>
            <w:r w:rsidR="00C91EFC">
              <w:rPr>
                <w:b/>
              </w:rPr>
              <w:t>:</w:t>
            </w:r>
            <w:r>
              <w:rPr>
                <w:b/>
              </w:rPr>
              <w:t xml:space="preserve"> </w:t>
            </w:r>
            <w:r w:rsidR="007A2120" w:rsidRPr="00A92B63">
              <w:rPr>
                <w:rFonts w:ascii="Times" w:hAnsi="Times" w:cs="Times"/>
                <w:b/>
                <w:bCs/>
                <w:sz w:val="21"/>
                <w:szCs w:val="21"/>
              </w:rPr>
              <w:t>CONCRETE</w:t>
            </w:r>
          </w:p>
          <w:p w:rsidR="0058590A" w:rsidRDefault="0058590A" w:rsidP="00BD7D6B">
            <w:pPr>
              <w:rPr>
                <w:b/>
              </w:rPr>
            </w:pPr>
          </w:p>
          <w:tbl>
            <w:tblPr>
              <w:tblW w:w="0" w:type="auto"/>
              <w:tblLayout w:type="fixed"/>
              <w:tblCellMar>
                <w:left w:w="10" w:type="dxa"/>
                <w:right w:w="10" w:type="dxa"/>
              </w:tblCellMar>
              <w:tblLook w:val="0000"/>
            </w:tblPr>
            <w:tblGrid>
              <w:gridCol w:w="2471"/>
              <w:gridCol w:w="2518"/>
              <w:gridCol w:w="2576"/>
            </w:tblGrid>
            <w:tr w:rsidR="0058590A"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C469F9" w:rsidP="00BD7D6B">
                  <w:r>
                    <w:rPr>
                      <w:rFonts w:ascii="TimesNewRomanPSMT" w:eastAsia="TimesNewRomanPSMT" w:hAnsi="TimesNewRomanPSMT" w:cs="TimesNewRomanPSMT"/>
                      <w:b/>
                    </w:rPr>
                    <w:t>9</w:t>
                  </w:r>
                  <w:r w:rsidR="0058590A">
                    <w:rPr>
                      <w:rFonts w:ascii="TimesNewRomanPSMT" w:eastAsia="TimesNewRomanPSMT" w:hAnsi="TimesNewRomanPSMT" w:cs="TimesNewRomanPSMT"/>
                      <w:b/>
                    </w:rPr>
                    <w:t xml:space="preserve">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58590A" w:rsidRDefault="0058590A" w:rsidP="00BD7D6B">
            <w:pPr>
              <w:rPr>
                <w:b/>
              </w:rPr>
            </w:pPr>
          </w:p>
          <w:p w:rsidR="007A2120" w:rsidRPr="00A92B63" w:rsidRDefault="007A2120" w:rsidP="007A2120">
            <w:pPr>
              <w:jc w:val="both"/>
              <w:rPr>
                <w:rFonts w:ascii="Times" w:hAnsi="Times" w:cs="Times"/>
                <w:sz w:val="21"/>
                <w:szCs w:val="21"/>
              </w:rPr>
            </w:pPr>
            <w:r w:rsidRPr="00A92B63">
              <w:rPr>
                <w:rFonts w:ascii="Times" w:hAnsi="Times" w:cs="Times"/>
                <w:sz w:val="21"/>
                <w:szCs w:val="21"/>
              </w:rPr>
              <w:t>Concrete – Ingredients – Manufacturing Process – Batching plants – RMC – Properties of fresh</w:t>
            </w:r>
            <w:r>
              <w:rPr>
                <w:rFonts w:ascii="Times" w:hAnsi="Times" w:cs="Times"/>
                <w:sz w:val="21"/>
                <w:szCs w:val="21"/>
              </w:rPr>
              <w:t xml:space="preserve"> </w:t>
            </w:r>
            <w:r w:rsidRPr="00A92B63">
              <w:rPr>
                <w:rFonts w:ascii="Times" w:hAnsi="Times" w:cs="Times"/>
                <w:sz w:val="21"/>
                <w:szCs w:val="21"/>
              </w:rPr>
              <w:t>concrete – Slump – Flow and compaction Factor – Properties of hardened concrete –</w:t>
            </w:r>
            <w:r>
              <w:rPr>
                <w:rFonts w:ascii="Times" w:hAnsi="Times" w:cs="Times"/>
                <w:sz w:val="21"/>
                <w:szCs w:val="21"/>
              </w:rPr>
              <w:t xml:space="preserve"> </w:t>
            </w:r>
            <w:r w:rsidRPr="00A92B63">
              <w:rPr>
                <w:rFonts w:ascii="Times" w:hAnsi="Times" w:cs="Times"/>
                <w:sz w:val="21"/>
                <w:szCs w:val="21"/>
              </w:rPr>
              <w:t>Compressive, Tensile and shear strength – Modulus of rupture – Tests – Mix specification – Mix</w:t>
            </w:r>
            <w:r>
              <w:rPr>
                <w:rFonts w:ascii="Times" w:hAnsi="Times" w:cs="Times"/>
                <w:sz w:val="21"/>
                <w:szCs w:val="21"/>
              </w:rPr>
              <w:t xml:space="preserve"> </w:t>
            </w:r>
            <w:r w:rsidRPr="00A92B63">
              <w:rPr>
                <w:rFonts w:ascii="Times" w:hAnsi="Times" w:cs="Times"/>
                <w:sz w:val="21"/>
                <w:szCs w:val="21"/>
              </w:rPr>
              <w:t>proportioning – BIS method – High Strength Concrete and HPC – Self compacting Concrete –</w:t>
            </w:r>
            <w:r>
              <w:rPr>
                <w:rFonts w:ascii="Times" w:hAnsi="Times" w:cs="Times"/>
                <w:sz w:val="21"/>
                <w:szCs w:val="21"/>
              </w:rPr>
              <w:t xml:space="preserve"> </w:t>
            </w:r>
            <w:r w:rsidRPr="00A92B63">
              <w:rPr>
                <w:rFonts w:ascii="Times" w:hAnsi="Times" w:cs="Times"/>
                <w:sz w:val="21"/>
                <w:szCs w:val="21"/>
              </w:rPr>
              <w:t>Other types of Concrete – Durability of Concrete.</w:t>
            </w:r>
          </w:p>
          <w:p w:rsidR="00F91CB2" w:rsidRDefault="00F91CB2" w:rsidP="00D73738"/>
        </w:tc>
      </w:tr>
      <w:tr w:rsidR="00CF2844" w:rsidTr="00BD6241">
        <w:trPr>
          <w:trHeight w:val="555"/>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Session No</w:t>
            </w:r>
          </w:p>
        </w:tc>
        <w:tc>
          <w:tcPr>
            <w:tcW w:w="39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Topics to be covered</w:t>
            </w:r>
          </w:p>
        </w:tc>
        <w:tc>
          <w:tcPr>
            <w:tcW w:w="45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Instructional objective</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C76B5F">
            <w:r>
              <w:rPr>
                <w:rFonts w:ascii="TimesNewRomanPSMT" w:eastAsia="TimesNewRomanPSMT" w:hAnsi="TimesNewRomanPSMT" w:cs="TimesNewRomanPSMT"/>
                <w:b/>
              </w:rPr>
              <w:t>Course Outcome</w:t>
            </w:r>
          </w:p>
        </w:tc>
      </w:tr>
      <w:tr w:rsidR="00C21F3B" w:rsidTr="00BD6241">
        <w:trPr>
          <w:trHeight w:val="555"/>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39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 xml:space="preserve">Method </w:t>
            </w:r>
          </w:p>
        </w:tc>
        <w:tc>
          <w:tcPr>
            <w:tcW w:w="16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A82FB3" w:rsidRDefault="00A82FB3" w:rsidP="00C21F3B">
            <w:pPr>
              <w:rPr>
                <w:b/>
              </w:rPr>
            </w:pPr>
            <w:r w:rsidRPr="00A82FB3">
              <w:rPr>
                <w:b/>
              </w:rPr>
              <w:t>Teaching Aids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8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r>
      <w:tr w:rsidR="00C21F3B" w:rsidTr="00BD6241">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1</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21F3B" w:rsidRDefault="007A2120" w:rsidP="007A2120">
            <w:r w:rsidRPr="00A92B63">
              <w:rPr>
                <w:rFonts w:ascii="Times" w:hAnsi="Times" w:cs="Times"/>
                <w:sz w:val="21"/>
                <w:szCs w:val="21"/>
              </w:rPr>
              <w:t>Concrete – Ingredients</w:t>
            </w:r>
          </w:p>
        </w:tc>
        <w:tc>
          <w:tcPr>
            <w:tcW w:w="153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A82FB3" w:rsidRDefault="00A82FB3" w:rsidP="00A82FB3">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C21F3B" w:rsidRDefault="00C21F3B" w:rsidP="00BD7D6B">
            <w:pPr>
              <w:jc w:val="center"/>
            </w:pPr>
          </w:p>
        </w:tc>
        <w:tc>
          <w:tcPr>
            <w:tcW w:w="16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C21F3B" w:rsidRDefault="00C21F3B" w:rsidP="00BD7D6B">
            <w:pPr>
              <w:jc w:val="center"/>
            </w:pPr>
            <w:r>
              <w:rPr>
                <w:rFonts w:ascii="TimesNewRomanPSMT" w:eastAsia="TimesNewRomanPSMT" w:hAnsi="TimesNewRomanPSMT" w:cs="TimesNewRomanPSMT"/>
              </w:rPr>
              <w:t>PPT &amp; Videos</w:t>
            </w:r>
          </w:p>
        </w:tc>
        <w:tc>
          <w:tcPr>
            <w:tcW w:w="14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21F3B" w:rsidRDefault="00C21F3B" w:rsidP="00A07488">
            <w:pPr>
              <w:jc w:val="center"/>
            </w:pPr>
            <w:r>
              <w:rPr>
                <w:rFonts w:ascii="TimesNewRomanPSMT" w:eastAsia="TimesNewRomanPSMT" w:hAnsi="TimesNewRomanPSMT" w:cs="TimesNewRomanPSMT"/>
              </w:rPr>
              <w:t>Understand</w:t>
            </w:r>
          </w:p>
          <w:p w:rsidR="00C21F3B" w:rsidRDefault="00C21F3B" w:rsidP="00BD7D6B"/>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21F3B" w:rsidRPr="00465C56" w:rsidRDefault="00C21F3B" w:rsidP="006C7D0D">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C21F3B" w:rsidRPr="00465C56" w:rsidRDefault="00C21F3B" w:rsidP="006C7D0D">
            <w:r w:rsidRPr="00465C56">
              <w:rPr>
                <w:rFonts w:ascii="TimesNewRomanPSMT" w:eastAsia="TimesNewRomanPSMT" w:hAnsi="TimesNewRomanPSMT" w:cs="TimesNewRomanPSMT"/>
              </w:rPr>
              <w:t>Assignment</w:t>
            </w:r>
            <w:r w:rsidR="00BD6241">
              <w:rPr>
                <w:rFonts w:ascii="TimesNewRomanPSMT" w:eastAsia="TimesNewRomanPSMT" w:hAnsi="TimesNewRomanPSMT" w:cs="TimesNewRomanPSMT"/>
              </w:rPr>
              <w:t>s</w:t>
            </w:r>
          </w:p>
          <w:p w:rsidR="00C21F3B" w:rsidRDefault="00C21F3B" w:rsidP="009376D6"/>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21F3B" w:rsidRDefault="00C21F3B" w:rsidP="005E7D94">
            <w:r>
              <w:rPr>
                <w:rFonts w:eastAsiaTheme="minorHAnsi"/>
              </w:rPr>
              <w:t>2.</w:t>
            </w:r>
            <w:r w:rsidR="007A2120" w:rsidRPr="00353B77">
              <w:t xml:space="preserve"> To understand the </w:t>
            </w:r>
            <w:r w:rsidR="007A2120">
              <w:t xml:space="preserve">quality and need of quantity of materials for construction </w:t>
            </w:r>
          </w:p>
        </w:tc>
        <w:tc>
          <w:tcPr>
            <w:tcW w:w="18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A2120" w:rsidRPr="007A2120" w:rsidRDefault="007A2120" w:rsidP="007A2120">
            <w:pPr>
              <w:pStyle w:val="ListParagraph"/>
              <w:numPr>
                <w:ilvl w:val="0"/>
                <w:numId w:val="11"/>
              </w:numPr>
              <w:autoSpaceDE w:val="0"/>
              <w:autoSpaceDN w:val="0"/>
              <w:adjustRightInd w:val="0"/>
              <w:spacing w:after="200"/>
              <w:jc w:val="both"/>
              <w:rPr>
                <w:rFonts w:eastAsia="TimesNewRomanPSMT"/>
              </w:rPr>
            </w:pPr>
            <w:r w:rsidRPr="007A2120">
              <w:rPr>
                <w:rFonts w:eastAsia="TimesNewRomanPSMT"/>
              </w:rPr>
              <w:t xml:space="preserve">Conduct the tests for material properties and quality control of concrete. </w:t>
            </w:r>
          </w:p>
          <w:p w:rsidR="007A2120" w:rsidRDefault="007A2120" w:rsidP="007A2120">
            <w:pPr>
              <w:autoSpaceDE w:val="0"/>
              <w:autoSpaceDN w:val="0"/>
              <w:adjustRightInd w:val="0"/>
              <w:spacing w:after="200"/>
              <w:ind w:left="360"/>
              <w:jc w:val="both"/>
              <w:rPr>
                <w:rFonts w:eastAsia="TimesNewRomanPSMT"/>
              </w:rPr>
            </w:pPr>
            <w:r>
              <w:rPr>
                <w:rFonts w:eastAsia="TimesNewRomanPSMT"/>
              </w:rPr>
              <w:t xml:space="preserve">&amp; </w:t>
            </w:r>
          </w:p>
          <w:p w:rsidR="007A2120" w:rsidRPr="007A2120" w:rsidRDefault="007A2120" w:rsidP="007A2120">
            <w:pPr>
              <w:autoSpaceDE w:val="0"/>
              <w:autoSpaceDN w:val="0"/>
              <w:adjustRightInd w:val="0"/>
              <w:spacing w:after="200"/>
              <w:jc w:val="both"/>
              <w:rPr>
                <w:rFonts w:eastAsia="TimesNewRomanPSMT"/>
              </w:rPr>
            </w:pPr>
            <w:r>
              <w:rPr>
                <w:rFonts w:eastAsia="TimesNewRomanPSMT"/>
              </w:rPr>
              <w:t xml:space="preserve">d) </w:t>
            </w:r>
            <w:r w:rsidRPr="007A2120">
              <w:rPr>
                <w:rFonts w:eastAsia="TimesNewRomanPSMT"/>
              </w:rPr>
              <w:t xml:space="preserve">Compare the nature and strength of concrete used in constructions. </w:t>
            </w:r>
          </w:p>
          <w:p w:rsidR="00C21F3B" w:rsidRPr="008E1C68" w:rsidRDefault="00C21F3B" w:rsidP="008E1C68">
            <w:pPr>
              <w:autoSpaceDE w:val="0"/>
              <w:autoSpaceDN w:val="0"/>
              <w:adjustRightInd w:val="0"/>
              <w:jc w:val="both"/>
              <w:rPr>
                <w:rFonts w:eastAsiaTheme="minorHAnsi"/>
              </w:rPr>
            </w:pPr>
          </w:p>
          <w:p w:rsidR="00C21F3B" w:rsidRDefault="00C21F3B" w:rsidP="00BD7D6B">
            <w:pPr>
              <w:jc w:val="center"/>
            </w:pPr>
          </w:p>
        </w:tc>
      </w:tr>
      <w:tr w:rsidR="007A2120" w:rsidTr="00426123">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2</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2120" w:rsidRPr="00A824F4" w:rsidRDefault="007A2120" w:rsidP="007A2120">
            <w:pPr>
              <w:rPr>
                <w:rFonts w:eastAsia="Arial"/>
              </w:rPr>
            </w:pPr>
            <w:r w:rsidRPr="00A92B63">
              <w:rPr>
                <w:rFonts w:ascii="Times" w:hAnsi="Times" w:cs="Times"/>
                <w:sz w:val="21"/>
                <w:szCs w:val="21"/>
              </w:rPr>
              <w:t>Manufacturing Process – Batching plants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jc w:val="cente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jc w:val="cente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198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426123">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3</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A2120" w:rsidRPr="00A824F4" w:rsidRDefault="007A2120" w:rsidP="007A2120">
            <w:r w:rsidRPr="00A92B63">
              <w:rPr>
                <w:rFonts w:ascii="Times" w:hAnsi="Times" w:cs="Times"/>
                <w:sz w:val="21"/>
                <w:szCs w:val="21"/>
              </w:rPr>
              <w:t>Batching plants – RMC</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198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426123">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4</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A2120" w:rsidRPr="00A824F4" w:rsidRDefault="007A2120" w:rsidP="007A2120">
            <w:pPr>
              <w:rPr>
                <w:rFonts w:eastAsia="Arial"/>
              </w:rPr>
            </w:pPr>
            <w:r w:rsidRPr="00A92B63">
              <w:rPr>
                <w:rFonts w:ascii="Times" w:hAnsi="Times" w:cs="Times"/>
                <w:sz w:val="21"/>
                <w:szCs w:val="21"/>
              </w:rPr>
              <w:t>Properties of fresh</w:t>
            </w:r>
            <w:r>
              <w:rPr>
                <w:rFonts w:ascii="Times" w:hAnsi="Times" w:cs="Times"/>
                <w:sz w:val="21"/>
                <w:szCs w:val="21"/>
              </w:rPr>
              <w:t xml:space="preserve"> </w:t>
            </w:r>
            <w:r w:rsidRPr="00A92B63">
              <w:rPr>
                <w:rFonts w:ascii="Times" w:hAnsi="Times" w:cs="Times"/>
                <w:sz w:val="21"/>
                <w:szCs w:val="21"/>
              </w:rPr>
              <w:t>concrete – Slump – Flow and compaction Factor</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198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426123">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5</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A2120" w:rsidRPr="00A824F4" w:rsidRDefault="007A2120" w:rsidP="007A2120">
            <w:pPr>
              <w:rPr>
                <w:rFonts w:eastAsia="Arial"/>
              </w:rPr>
            </w:pPr>
            <w:r w:rsidRPr="00A92B63">
              <w:rPr>
                <w:rFonts w:ascii="Times" w:hAnsi="Times" w:cs="Times"/>
                <w:sz w:val="21"/>
                <w:szCs w:val="21"/>
              </w:rPr>
              <w:t>Properties of hardened concrete</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198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426123">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6</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A2120" w:rsidRPr="00A824F4" w:rsidRDefault="007A2120" w:rsidP="007A2120">
            <w:r w:rsidRPr="00A92B63">
              <w:rPr>
                <w:rFonts w:ascii="Times" w:hAnsi="Times" w:cs="Times"/>
                <w:sz w:val="21"/>
                <w:szCs w:val="21"/>
              </w:rPr>
              <w:t>Compressive, Tensile and shear strength – Modulus of rupture – Tests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198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426123">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pPr>
              <w:rPr>
                <w:rFonts w:ascii="TimesNewRomanPSMT" w:eastAsia="TimesNewRomanPSMT" w:hAnsi="TimesNewRomanPSMT" w:cs="TimesNewRomanPSMT"/>
                <w:b/>
              </w:rPr>
            </w:pPr>
            <w:r>
              <w:rPr>
                <w:rFonts w:ascii="TimesNewRomanPSMT" w:eastAsia="TimesNewRomanPSMT" w:hAnsi="TimesNewRomanPSMT" w:cs="TimesNewRomanPSMT"/>
                <w:b/>
              </w:rPr>
              <w:t>7</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2120" w:rsidRPr="00A824F4" w:rsidRDefault="007A2120" w:rsidP="007A2120">
            <w:pPr>
              <w:rPr>
                <w:rFonts w:eastAsia="Arial"/>
              </w:rPr>
            </w:pPr>
            <w:r w:rsidRPr="00A92B63">
              <w:rPr>
                <w:rFonts w:ascii="Times" w:hAnsi="Times" w:cs="Times"/>
                <w:sz w:val="21"/>
                <w:szCs w:val="21"/>
              </w:rPr>
              <w:t>Mix specification – Mix</w:t>
            </w:r>
            <w:r>
              <w:rPr>
                <w:rFonts w:ascii="Times" w:hAnsi="Times" w:cs="Times"/>
                <w:sz w:val="21"/>
                <w:szCs w:val="21"/>
              </w:rPr>
              <w:t xml:space="preserve"> </w:t>
            </w:r>
            <w:r w:rsidRPr="00A92B63">
              <w:rPr>
                <w:rFonts w:ascii="Times" w:hAnsi="Times" w:cs="Times"/>
                <w:sz w:val="21"/>
                <w:szCs w:val="21"/>
              </w:rPr>
              <w:t>proportioning – BIS method</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7A2120" w:rsidRPr="009C0648" w:rsidRDefault="007A2120" w:rsidP="007A2120">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198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426123">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rPr>
                <w:rFonts w:ascii="TimesNewRomanPSMT" w:eastAsia="TimesNewRomanPSMT" w:hAnsi="TimesNewRomanPSMT" w:cs="TimesNewRomanPSMT"/>
                <w:b/>
              </w:rPr>
              <w:t>8</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2120" w:rsidRPr="00A824F4" w:rsidRDefault="007A2120" w:rsidP="007A2120">
            <w:r w:rsidRPr="00A92B63">
              <w:rPr>
                <w:rFonts w:ascii="Times" w:hAnsi="Times" w:cs="Times"/>
                <w:sz w:val="21"/>
                <w:szCs w:val="21"/>
              </w:rPr>
              <w:t>High Strength Concrete and HPC – Self compacting Concrete</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7A2120" w:rsidRPr="009C0648" w:rsidRDefault="007A2120" w:rsidP="007A2120">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198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7A2120" w:rsidTr="007A2120">
        <w:trPr>
          <w:trHeight w:val="125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120" w:rsidRDefault="007A2120" w:rsidP="007A2120">
            <w:r>
              <w:t>9</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2120" w:rsidRPr="007A2120" w:rsidRDefault="007A2120" w:rsidP="007A2120">
            <w:pPr>
              <w:jc w:val="both"/>
              <w:rPr>
                <w:rFonts w:ascii="Times" w:hAnsi="Times" w:cs="Times"/>
                <w:sz w:val="21"/>
                <w:szCs w:val="21"/>
              </w:rPr>
            </w:pPr>
            <w:r w:rsidRPr="00A92B63">
              <w:rPr>
                <w:rFonts w:ascii="Times" w:hAnsi="Times" w:cs="Times"/>
                <w:sz w:val="21"/>
                <w:szCs w:val="21"/>
              </w:rPr>
              <w:t>Other types of Concrete – Durability of Concrete.</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7A2120" w:rsidRDefault="007A2120" w:rsidP="007A2120">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7A2120" w:rsidRPr="009C0648" w:rsidRDefault="007A2120" w:rsidP="007A2120">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tc>
        <w:tc>
          <w:tcPr>
            <w:tcW w:w="1980"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7A2120" w:rsidRDefault="007A2120" w:rsidP="007A2120">
            <w:pPr>
              <w:rPr>
                <w:rFonts w:ascii="Calibri" w:eastAsia="Calibri" w:hAnsi="Calibri" w:cs="Calibri"/>
              </w:rPr>
            </w:pPr>
          </w:p>
        </w:tc>
      </w:tr>
      <w:tr w:rsidR="00A013CB" w:rsidTr="000214FC">
        <w:trPr>
          <w:trHeight w:val="103"/>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CD4A3F">
            <w:r>
              <w:rPr>
                <w:rFonts w:ascii="TimesNewRomanPSMT" w:eastAsia="TimesNewRomanPSMT" w:hAnsi="TimesNewRomanPSMT" w:cs="TimesNewRomanPSMT"/>
                <w:b/>
              </w:rPr>
              <w:t>CUMULATIVE HOURS = LECTURE - 2</w:t>
            </w:r>
            <w:r w:rsidR="00875E6D">
              <w:rPr>
                <w:rFonts w:ascii="TimesNewRomanPSMT" w:eastAsia="TimesNewRomanPSMT" w:hAnsi="TimesNewRomanPSMT" w:cs="TimesNewRomanPSMT"/>
                <w:b/>
              </w:rPr>
              <w:t>7</w:t>
            </w:r>
            <w:r>
              <w:rPr>
                <w:rFonts w:ascii="TimesNewRomanPSMT" w:eastAsia="TimesNewRomanPSMT" w:hAnsi="TimesNewRomanPSMT" w:cs="TimesNewRomanPSMT"/>
                <w:b/>
              </w:rPr>
              <w:t xml:space="preserve">, TUTORIAL </w:t>
            </w:r>
            <w:r w:rsidR="007A2120">
              <w:rPr>
                <w:rFonts w:ascii="TimesNewRomanPSMT" w:eastAsia="TimesNewRomanPSMT" w:hAnsi="TimesNewRomanPSMT" w:cs="TimesNewRomanPSMT"/>
                <w:b/>
              </w:rPr>
              <w:t>–</w:t>
            </w:r>
            <w:r>
              <w:rPr>
                <w:rFonts w:ascii="TimesNewRomanPSMT" w:eastAsia="TimesNewRomanPSMT" w:hAnsi="TimesNewRomanPSMT" w:cs="TimesNewRomanPSMT"/>
                <w:b/>
              </w:rPr>
              <w:t xml:space="preserve"> 0</w:t>
            </w:r>
          </w:p>
        </w:tc>
      </w:tr>
    </w:tbl>
    <w:p w:rsidR="0058590A" w:rsidRDefault="0058590A" w:rsidP="0058590A">
      <w:pPr>
        <w:rPr>
          <w:rFonts w:ascii="TimesNewRomanPSMT" w:eastAsia="TimesNewRomanPSMT" w:hAnsi="TimesNewRomanPSMT" w:cs="TimesNewRomanPSMT"/>
          <w:b/>
        </w:rPr>
      </w:pPr>
    </w:p>
    <w:tbl>
      <w:tblPr>
        <w:tblW w:w="0" w:type="auto"/>
        <w:tblInd w:w="98" w:type="dxa"/>
        <w:tblCellMar>
          <w:left w:w="10" w:type="dxa"/>
          <w:right w:w="10" w:type="dxa"/>
        </w:tblCellMar>
        <w:tblLook w:val="0000"/>
      </w:tblPr>
      <w:tblGrid>
        <w:gridCol w:w="963"/>
        <w:gridCol w:w="61"/>
        <w:gridCol w:w="3666"/>
        <w:gridCol w:w="1455"/>
        <w:gridCol w:w="75"/>
        <w:gridCol w:w="1710"/>
        <w:gridCol w:w="1399"/>
        <w:gridCol w:w="231"/>
        <w:gridCol w:w="1298"/>
        <w:gridCol w:w="502"/>
        <w:gridCol w:w="1923"/>
        <w:gridCol w:w="57"/>
        <w:gridCol w:w="1708"/>
        <w:gridCol w:w="392"/>
      </w:tblGrid>
      <w:tr w:rsidR="0058590A" w:rsidTr="008E64E0">
        <w:trPr>
          <w:gridAfter w:val="1"/>
          <w:wAfter w:w="392" w:type="dxa"/>
          <w:trHeight w:val="1960"/>
        </w:trPr>
        <w:tc>
          <w:tcPr>
            <w:tcW w:w="15048"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343868" w:rsidRDefault="0058590A" w:rsidP="00343868">
            <w:pPr>
              <w:jc w:val="both"/>
              <w:rPr>
                <w:rFonts w:ascii="Times" w:hAnsi="Times" w:cs="Times"/>
                <w:sz w:val="21"/>
                <w:szCs w:val="21"/>
              </w:rPr>
            </w:pPr>
            <w:r>
              <w:rPr>
                <w:b/>
              </w:rPr>
              <w:lastRenderedPageBreak/>
              <w:t>UNIT IV</w:t>
            </w:r>
            <w:r w:rsidR="00C91EFC">
              <w:rPr>
                <w:b/>
              </w:rPr>
              <w:t>:</w:t>
            </w:r>
            <w:r>
              <w:rPr>
                <w:b/>
              </w:rPr>
              <w:t xml:space="preserve"> </w:t>
            </w:r>
            <w:r w:rsidR="00343868" w:rsidRPr="00A92B63">
              <w:rPr>
                <w:rFonts w:ascii="Times" w:hAnsi="Times" w:cs="Times"/>
                <w:b/>
                <w:bCs/>
                <w:sz w:val="21"/>
                <w:szCs w:val="21"/>
              </w:rPr>
              <w:t>TIMBER AND OTHER MATERIALS</w:t>
            </w:r>
          </w:p>
          <w:p w:rsidR="0058590A" w:rsidRDefault="0058590A" w:rsidP="00BD7D6B">
            <w:pPr>
              <w:rPr>
                <w:b/>
              </w:rPr>
            </w:pPr>
          </w:p>
          <w:tbl>
            <w:tblPr>
              <w:tblW w:w="0" w:type="auto"/>
              <w:tblCellMar>
                <w:left w:w="10" w:type="dxa"/>
                <w:right w:w="10" w:type="dxa"/>
              </w:tblCellMar>
              <w:tblLook w:val="0000"/>
            </w:tblPr>
            <w:tblGrid>
              <w:gridCol w:w="2385"/>
              <w:gridCol w:w="2430"/>
              <w:gridCol w:w="2486"/>
            </w:tblGrid>
            <w:tr w:rsidR="0058590A" w:rsidTr="00BD7D6B">
              <w:trPr>
                <w:trHeight w:val="274"/>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BD7D6B">
              <w:trPr>
                <w:trHeight w:val="287"/>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343868" w:rsidP="00BD7D6B">
                  <w:r>
                    <w:rPr>
                      <w:rFonts w:ascii="TimesNewRomanPSMT" w:eastAsia="TimesNewRomanPSMT" w:hAnsi="TimesNewRomanPSMT" w:cs="TimesNewRomanPSMT"/>
                      <w:b/>
                    </w:rPr>
                    <w:t>09</w:t>
                  </w:r>
                  <w:r w:rsidR="0058590A">
                    <w:rPr>
                      <w:rFonts w:ascii="TimesNewRomanPSMT" w:eastAsia="TimesNewRomanPSMT" w:hAnsi="TimesNewRomanPSMT" w:cs="TimesNewRomanPSMT"/>
                      <w:b/>
                    </w:rPr>
                    <w:t xml:space="preserve"> Hrs.</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58590A" w:rsidRDefault="0058590A" w:rsidP="00BD7D6B">
            <w:pPr>
              <w:rPr>
                <w:b/>
              </w:rPr>
            </w:pPr>
          </w:p>
          <w:p w:rsidR="00343868" w:rsidRDefault="00343868" w:rsidP="00343868">
            <w:pPr>
              <w:jc w:val="both"/>
              <w:rPr>
                <w:rFonts w:ascii="Times" w:hAnsi="Times" w:cs="Times"/>
                <w:sz w:val="21"/>
                <w:szCs w:val="21"/>
              </w:rPr>
            </w:pPr>
            <w:r w:rsidRPr="00A92B63">
              <w:rPr>
                <w:rFonts w:ascii="Times" w:hAnsi="Times" w:cs="Times"/>
                <w:sz w:val="21"/>
                <w:szCs w:val="21"/>
              </w:rPr>
              <w:t xml:space="preserve">Timber – Market forms – Industrial timber– Plywood – Veneer – </w:t>
            </w:r>
            <w:proofErr w:type="spellStart"/>
            <w:r w:rsidRPr="00A92B63">
              <w:rPr>
                <w:rFonts w:ascii="Times" w:hAnsi="Times" w:cs="Times"/>
                <w:sz w:val="21"/>
                <w:szCs w:val="21"/>
              </w:rPr>
              <w:t>Thermacole</w:t>
            </w:r>
            <w:proofErr w:type="spellEnd"/>
            <w:r w:rsidRPr="00A92B63">
              <w:rPr>
                <w:rFonts w:ascii="Times" w:hAnsi="Times" w:cs="Times"/>
                <w:sz w:val="21"/>
                <w:szCs w:val="21"/>
              </w:rPr>
              <w:t xml:space="preserve"> – Panels of laminates –</w:t>
            </w:r>
            <w:r>
              <w:rPr>
                <w:rFonts w:ascii="Times" w:hAnsi="Times" w:cs="Times"/>
                <w:sz w:val="21"/>
                <w:szCs w:val="21"/>
              </w:rPr>
              <w:t xml:space="preserve"> </w:t>
            </w:r>
            <w:r w:rsidRPr="00A92B63">
              <w:rPr>
                <w:rFonts w:ascii="Times" w:hAnsi="Times" w:cs="Times"/>
                <w:sz w:val="21"/>
                <w:szCs w:val="21"/>
              </w:rPr>
              <w:t xml:space="preserve">Steel – Aluminum and Other Metallic Materials – Composition – </w:t>
            </w:r>
            <w:proofErr w:type="spellStart"/>
            <w:r w:rsidRPr="00A92B63">
              <w:rPr>
                <w:rFonts w:ascii="Times" w:hAnsi="Times" w:cs="Times"/>
                <w:sz w:val="21"/>
                <w:szCs w:val="21"/>
              </w:rPr>
              <w:t>Aluminium</w:t>
            </w:r>
            <w:proofErr w:type="spellEnd"/>
            <w:r w:rsidRPr="00A92B63">
              <w:rPr>
                <w:rFonts w:ascii="Times" w:hAnsi="Times" w:cs="Times"/>
                <w:sz w:val="21"/>
                <w:szCs w:val="21"/>
              </w:rPr>
              <w:t xml:space="preserve"> composite panel –</w:t>
            </w:r>
            <w:r>
              <w:rPr>
                <w:rFonts w:ascii="Times" w:hAnsi="Times" w:cs="Times"/>
                <w:sz w:val="21"/>
                <w:szCs w:val="21"/>
              </w:rPr>
              <w:t xml:space="preserve"> </w:t>
            </w:r>
            <w:r w:rsidRPr="00A92B63">
              <w:rPr>
                <w:rFonts w:ascii="Times" w:hAnsi="Times" w:cs="Times"/>
                <w:sz w:val="21"/>
                <w:szCs w:val="21"/>
              </w:rPr>
              <w:t>Uses – Market forms – Mechanical treatment – Paints – Va</w:t>
            </w:r>
            <w:r>
              <w:rPr>
                <w:rFonts w:ascii="Times" w:hAnsi="Times" w:cs="Times"/>
                <w:sz w:val="21"/>
                <w:szCs w:val="21"/>
              </w:rPr>
              <w:t xml:space="preserve">rnishes – Distempers – </w:t>
            </w:r>
            <w:proofErr w:type="spellStart"/>
            <w:r>
              <w:rPr>
                <w:rFonts w:ascii="Times" w:hAnsi="Times" w:cs="Times"/>
                <w:sz w:val="21"/>
                <w:szCs w:val="21"/>
              </w:rPr>
              <w:t>Bitumens</w:t>
            </w:r>
            <w:proofErr w:type="spellEnd"/>
          </w:p>
          <w:p w:rsidR="003A226D" w:rsidRDefault="003A226D" w:rsidP="00BD7D6B"/>
        </w:tc>
      </w:tr>
      <w:tr w:rsidR="00CD4A3F" w:rsidTr="00CD4A3F">
        <w:trPr>
          <w:gridAfter w:val="1"/>
          <w:wAfter w:w="392" w:type="dxa"/>
          <w:trHeight w:val="553"/>
        </w:trPr>
        <w:tc>
          <w:tcPr>
            <w:tcW w:w="9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Session No</w:t>
            </w:r>
          </w:p>
        </w:tc>
        <w:tc>
          <w:tcPr>
            <w:tcW w:w="372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Topics to be covered</w:t>
            </w:r>
          </w:p>
        </w:tc>
        <w:tc>
          <w:tcPr>
            <w:tcW w:w="48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Instruction Delivery</w:t>
            </w:r>
          </w:p>
        </w:tc>
        <w:tc>
          <w:tcPr>
            <w:tcW w:w="180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Testing Method</w:t>
            </w:r>
          </w:p>
        </w:tc>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Instructional objective</w:t>
            </w:r>
          </w:p>
        </w:tc>
        <w:tc>
          <w:tcPr>
            <w:tcW w:w="1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304A40">
            <w:r>
              <w:rPr>
                <w:rFonts w:ascii="TimesNewRomanPSMT" w:eastAsia="TimesNewRomanPSMT" w:hAnsi="TimesNewRomanPSMT" w:cs="TimesNewRomanPSMT"/>
                <w:b/>
              </w:rPr>
              <w:t>Course Outcome</w:t>
            </w:r>
          </w:p>
        </w:tc>
      </w:tr>
      <w:tr w:rsidR="00CD4A3F" w:rsidTr="00CD4A3F">
        <w:trPr>
          <w:gridAfter w:val="1"/>
          <w:wAfter w:w="392" w:type="dxa"/>
          <w:trHeight w:val="553"/>
        </w:trPr>
        <w:tc>
          <w:tcPr>
            <w:tcW w:w="9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3727"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455"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 xml:space="preserve">Method </w:t>
            </w:r>
          </w:p>
        </w:tc>
        <w:tc>
          <w:tcPr>
            <w:tcW w:w="1785"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D4A3F" w:rsidRPr="00A82FB3" w:rsidRDefault="00CD4A3F" w:rsidP="00426123">
            <w:pPr>
              <w:rPr>
                <w:b/>
              </w:rPr>
            </w:pPr>
            <w:r w:rsidRPr="00A82FB3">
              <w:rPr>
                <w:b/>
              </w:rPr>
              <w:t>Teaching Aids</w:t>
            </w:r>
          </w:p>
        </w:tc>
        <w:tc>
          <w:tcPr>
            <w:tcW w:w="163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Level</w:t>
            </w:r>
          </w:p>
        </w:tc>
        <w:tc>
          <w:tcPr>
            <w:tcW w:w="18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7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r>
      <w:tr w:rsidR="00343868" w:rsidTr="00426123">
        <w:trPr>
          <w:gridAfter w:val="1"/>
          <w:wAfter w:w="392" w:type="dxa"/>
          <w:trHeight w:val="440"/>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rPr>
                <w:rFonts w:ascii="TimesNewRomanPSMT" w:eastAsia="TimesNewRomanPSMT" w:hAnsi="TimesNewRomanPSMT" w:cs="TimesNewRomanPSMT"/>
                <w:b/>
              </w:rPr>
              <w:t>1</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3868" w:rsidRPr="00A824F4" w:rsidRDefault="00343868" w:rsidP="00343868">
            <w:r w:rsidRPr="00A92B63">
              <w:rPr>
                <w:rFonts w:ascii="Times" w:hAnsi="Times" w:cs="Times"/>
                <w:sz w:val="21"/>
                <w:szCs w:val="21"/>
              </w:rPr>
              <w:t>Timber – Market forms</w:t>
            </w:r>
          </w:p>
        </w:tc>
        <w:tc>
          <w:tcPr>
            <w:tcW w:w="1455"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343868" w:rsidRDefault="00343868" w:rsidP="00343868">
            <w:pPr>
              <w:jc w:val="center"/>
            </w:pPr>
          </w:p>
        </w:tc>
        <w:tc>
          <w:tcPr>
            <w:tcW w:w="1785"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jc w:val="center"/>
            </w:pPr>
            <w:r>
              <w:rPr>
                <w:rFonts w:ascii="TimesNewRomanPSMT" w:eastAsia="TimesNewRomanPSMT" w:hAnsi="TimesNewRomanPSMT" w:cs="TimesNewRomanPSMT"/>
              </w:rPr>
              <w:t>PPT &amp; Videos</w:t>
            </w:r>
          </w:p>
        </w:tc>
        <w:tc>
          <w:tcPr>
            <w:tcW w:w="163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43868" w:rsidRDefault="00343868" w:rsidP="00343868">
            <w:pPr>
              <w:jc w:val="center"/>
            </w:pPr>
            <w:r w:rsidRPr="00573463">
              <w:rPr>
                <w:rFonts w:ascii="TimesNewRomanPSMT" w:eastAsia="TimesNewRomanPSMT" w:hAnsi="TimesNewRomanPSMT" w:cs="TimesNewRomanPSMT"/>
              </w:rPr>
              <w:t>Understand</w:t>
            </w:r>
          </w:p>
          <w:p w:rsidR="00343868" w:rsidRDefault="00343868" w:rsidP="00343868"/>
        </w:tc>
        <w:tc>
          <w:tcPr>
            <w:tcW w:w="180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43868" w:rsidRPr="00465C56" w:rsidRDefault="00343868" w:rsidP="00343868">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343868" w:rsidRPr="00465C56" w:rsidRDefault="00343868" w:rsidP="00343868">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343868" w:rsidRDefault="00343868" w:rsidP="00343868"/>
        </w:tc>
        <w:tc>
          <w:tcPr>
            <w:tcW w:w="198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43868" w:rsidRDefault="00343868" w:rsidP="00343868">
            <w:r>
              <w:rPr>
                <w:rFonts w:eastAsiaTheme="minorHAnsi"/>
              </w:rPr>
              <w:t>3.</w:t>
            </w:r>
            <w:r w:rsidRPr="00364513">
              <w:t xml:space="preserve"> To clear description of testing of materials used for construction</w:t>
            </w:r>
            <w:r>
              <w:t xml:space="preserve"> </w:t>
            </w:r>
          </w:p>
        </w:tc>
        <w:tc>
          <w:tcPr>
            <w:tcW w:w="170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43868" w:rsidRDefault="00343868" w:rsidP="00343868">
            <w:r>
              <w:rPr>
                <w:rFonts w:eastAsiaTheme="minorHAnsi"/>
              </w:rPr>
              <w:t xml:space="preserve">e) Make </w:t>
            </w:r>
            <w:r w:rsidRPr="00B474DA">
              <w:rPr>
                <w:rFonts w:eastAsia="TimesNewRomanPSMT"/>
              </w:rPr>
              <w:t>use of modern materials for economic construction</w:t>
            </w:r>
            <w:r>
              <w:t xml:space="preserve"> </w:t>
            </w:r>
          </w:p>
        </w:tc>
      </w:tr>
      <w:tr w:rsidR="00343868" w:rsidTr="00426123">
        <w:trPr>
          <w:gridAfter w:val="1"/>
          <w:wAfter w:w="392"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rPr>
                <w:rFonts w:ascii="TimesNewRomanPSMT" w:eastAsia="TimesNewRomanPSMT" w:hAnsi="TimesNewRomanPSMT" w:cs="TimesNewRomanPSMT"/>
                <w:b/>
              </w:rPr>
              <w:t>2</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3868" w:rsidRPr="00A824F4" w:rsidRDefault="00343868" w:rsidP="00343868">
            <w:r w:rsidRPr="00A92B63">
              <w:rPr>
                <w:rFonts w:ascii="Times" w:hAnsi="Times" w:cs="Times"/>
                <w:sz w:val="21"/>
                <w:szCs w:val="21"/>
              </w:rPr>
              <w:t>Industrial timber</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708"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gridAfter w:val="1"/>
          <w:wAfter w:w="392"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rPr>
                <w:rFonts w:ascii="TimesNewRomanPSMT" w:eastAsia="TimesNewRomanPSMT" w:hAnsi="TimesNewRomanPSMT" w:cs="TimesNewRomanPSMT"/>
                <w:b/>
              </w:rPr>
              <w:t>3</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3868" w:rsidRPr="00A824F4" w:rsidRDefault="00343868" w:rsidP="00343868">
            <w:r w:rsidRPr="00A92B63">
              <w:rPr>
                <w:rFonts w:ascii="Times" w:hAnsi="Times" w:cs="Times"/>
                <w:sz w:val="21"/>
                <w:szCs w:val="21"/>
              </w:rPr>
              <w:t xml:space="preserve">Plywood – Veneer – </w:t>
            </w:r>
            <w:proofErr w:type="spellStart"/>
            <w:r w:rsidRPr="00A92B63">
              <w:rPr>
                <w:rFonts w:ascii="Times" w:hAnsi="Times" w:cs="Times"/>
                <w:sz w:val="21"/>
                <w:szCs w:val="21"/>
              </w:rPr>
              <w:t>Thermacole</w:t>
            </w:r>
            <w:proofErr w:type="spellEnd"/>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708"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gridAfter w:val="1"/>
          <w:wAfter w:w="392"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t>4</w:t>
            </w:r>
          </w:p>
        </w:tc>
        <w:tc>
          <w:tcPr>
            <w:tcW w:w="3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868" w:rsidRPr="00A824F4" w:rsidRDefault="00343868" w:rsidP="00343868">
            <w:pPr>
              <w:rPr>
                <w:rFonts w:eastAsia="Arial"/>
              </w:rPr>
            </w:pPr>
            <w:r w:rsidRPr="00A92B63">
              <w:rPr>
                <w:rFonts w:ascii="Times" w:hAnsi="Times" w:cs="Times"/>
                <w:sz w:val="21"/>
                <w:szCs w:val="21"/>
              </w:rPr>
              <w:t>Panels of laminates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708"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gridAfter w:val="1"/>
          <w:wAfter w:w="392"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t>5</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3868" w:rsidRPr="00A824F4" w:rsidRDefault="00343868" w:rsidP="00343868">
            <w:r w:rsidRPr="00A92B63">
              <w:rPr>
                <w:rFonts w:ascii="Times" w:hAnsi="Times" w:cs="Times"/>
                <w:sz w:val="21"/>
                <w:szCs w:val="21"/>
              </w:rPr>
              <w:t>Steel – Aluminum and Other Metallic Materials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708"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gridAfter w:val="1"/>
          <w:wAfter w:w="392"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rPr>
                <w:rFonts w:ascii="TimesNewRomanPSMT" w:eastAsia="TimesNewRomanPSMT" w:hAnsi="TimesNewRomanPSMT" w:cs="TimesNewRomanPSMT"/>
                <w:b/>
              </w:rPr>
              <w:t>6</w:t>
            </w:r>
          </w:p>
        </w:tc>
        <w:tc>
          <w:tcPr>
            <w:tcW w:w="372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3868" w:rsidRPr="00A824F4" w:rsidRDefault="00343868" w:rsidP="00343868">
            <w:r w:rsidRPr="00A92B63">
              <w:rPr>
                <w:rFonts w:ascii="Times" w:hAnsi="Times" w:cs="Times"/>
                <w:sz w:val="21"/>
                <w:szCs w:val="21"/>
              </w:rPr>
              <w:t xml:space="preserve">Composition – </w:t>
            </w:r>
            <w:proofErr w:type="spellStart"/>
            <w:r w:rsidRPr="00A92B63">
              <w:rPr>
                <w:rFonts w:ascii="Times" w:hAnsi="Times" w:cs="Times"/>
                <w:sz w:val="21"/>
                <w:szCs w:val="21"/>
              </w:rPr>
              <w:t>Aluminium</w:t>
            </w:r>
            <w:proofErr w:type="spellEnd"/>
            <w:r w:rsidRPr="00A92B63">
              <w:rPr>
                <w:rFonts w:ascii="Times" w:hAnsi="Times" w:cs="Times"/>
                <w:sz w:val="21"/>
                <w:szCs w:val="21"/>
              </w:rPr>
              <w:t xml:space="preserve"> composite panel –</w:t>
            </w:r>
            <w:r>
              <w:rPr>
                <w:rFonts w:ascii="Times" w:hAnsi="Times" w:cs="Times"/>
                <w:sz w:val="21"/>
                <w:szCs w:val="21"/>
              </w:rPr>
              <w:t xml:space="preserve"> </w:t>
            </w:r>
            <w:r w:rsidRPr="00A92B63">
              <w:rPr>
                <w:rFonts w:ascii="Times" w:hAnsi="Times" w:cs="Times"/>
                <w:sz w:val="21"/>
                <w:szCs w:val="21"/>
              </w:rPr>
              <w:t>Uses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708"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gridAfter w:val="1"/>
          <w:wAfter w:w="392"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rPr>
                <w:rFonts w:ascii="TimesNewRomanPSMT" w:eastAsia="TimesNewRomanPSMT" w:hAnsi="TimesNewRomanPSMT" w:cs="TimesNewRomanPSMT"/>
                <w:b/>
              </w:rPr>
              <w:t>7</w:t>
            </w:r>
          </w:p>
        </w:tc>
        <w:tc>
          <w:tcPr>
            <w:tcW w:w="3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868" w:rsidRPr="00A92B63" w:rsidRDefault="00343868" w:rsidP="00343868">
            <w:pPr>
              <w:rPr>
                <w:rFonts w:ascii="Times" w:hAnsi="Times" w:cs="Times"/>
                <w:sz w:val="21"/>
                <w:szCs w:val="21"/>
              </w:rPr>
            </w:pPr>
            <w:r w:rsidRPr="00A92B63">
              <w:rPr>
                <w:rFonts w:ascii="Times" w:hAnsi="Times" w:cs="Times"/>
                <w:sz w:val="21"/>
                <w:szCs w:val="21"/>
              </w:rPr>
              <w:t>Market forms – Mechanical treatment</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708"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gridAfter w:val="1"/>
          <w:wAfter w:w="392"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t>8</w:t>
            </w:r>
          </w:p>
        </w:tc>
        <w:tc>
          <w:tcPr>
            <w:tcW w:w="3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868" w:rsidRPr="00A92B63" w:rsidRDefault="00343868" w:rsidP="00343868">
            <w:pPr>
              <w:rPr>
                <w:rFonts w:ascii="Times" w:hAnsi="Times" w:cs="Times"/>
                <w:sz w:val="21"/>
                <w:szCs w:val="21"/>
              </w:rPr>
            </w:pPr>
            <w:r w:rsidRPr="00A92B63">
              <w:rPr>
                <w:rFonts w:ascii="Times" w:hAnsi="Times" w:cs="Times"/>
                <w:sz w:val="21"/>
                <w:szCs w:val="21"/>
              </w:rPr>
              <w:t>Paints – Va</w:t>
            </w:r>
            <w:r>
              <w:rPr>
                <w:rFonts w:ascii="Times" w:hAnsi="Times" w:cs="Times"/>
                <w:sz w:val="21"/>
                <w:szCs w:val="21"/>
              </w:rPr>
              <w:t>rnishes- Distempers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708"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gridAfter w:val="1"/>
          <w:wAfter w:w="392"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t>9</w:t>
            </w:r>
          </w:p>
        </w:tc>
        <w:tc>
          <w:tcPr>
            <w:tcW w:w="3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868" w:rsidRPr="00A92B63" w:rsidRDefault="00343868" w:rsidP="00343868">
            <w:pPr>
              <w:rPr>
                <w:rFonts w:ascii="Times" w:hAnsi="Times" w:cs="Times"/>
                <w:sz w:val="21"/>
                <w:szCs w:val="21"/>
              </w:rPr>
            </w:pPr>
            <w:proofErr w:type="spellStart"/>
            <w:r>
              <w:rPr>
                <w:rFonts w:ascii="Times" w:hAnsi="Times" w:cs="Times"/>
                <w:sz w:val="21"/>
                <w:szCs w:val="21"/>
              </w:rPr>
              <w:t>Bitumens</w:t>
            </w:r>
            <w:proofErr w:type="spellEnd"/>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85" w:type="dxa"/>
            <w:gridSpan w:val="2"/>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63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180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1980"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708"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A013CB" w:rsidTr="008E64E0">
        <w:trPr>
          <w:gridAfter w:val="1"/>
          <w:wAfter w:w="392" w:type="dxa"/>
          <w:trHeight w:val="103"/>
        </w:trPr>
        <w:tc>
          <w:tcPr>
            <w:tcW w:w="15048"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343868" w:rsidP="00A47462">
            <w:pPr>
              <w:rPr>
                <w:rFonts w:ascii="TimesNewRomanPSMT" w:eastAsia="TimesNewRomanPSMT" w:hAnsi="TimesNewRomanPSMT" w:cs="TimesNewRomanPSMT"/>
                <w:b/>
              </w:rPr>
            </w:pPr>
            <w:r>
              <w:rPr>
                <w:rFonts w:ascii="TimesNewRomanPSMT" w:eastAsia="TimesNewRomanPSMT" w:hAnsi="TimesNewRomanPSMT" w:cs="TimesNewRomanPSMT"/>
                <w:b/>
              </w:rPr>
              <w:t>CUMULATIVE HOURS = LECTURE - 36</w:t>
            </w:r>
            <w:r w:rsidR="00A013CB">
              <w:rPr>
                <w:rFonts w:ascii="TimesNewRomanPSMT" w:eastAsia="TimesNewRomanPSMT" w:hAnsi="TimesNewRomanPSMT" w:cs="TimesNewRomanPSMT"/>
                <w:b/>
              </w:rPr>
              <w:t xml:space="preserve">, TUTORIAL </w:t>
            </w:r>
            <w:r w:rsidR="007A2120">
              <w:rPr>
                <w:rFonts w:ascii="TimesNewRomanPSMT" w:eastAsia="TimesNewRomanPSMT" w:hAnsi="TimesNewRomanPSMT" w:cs="TimesNewRomanPSMT"/>
                <w:b/>
              </w:rPr>
              <w:t>–</w:t>
            </w:r>
            <w:r w:rsidR="00A013CB">
              <w:rPr>
                <w:rFonts w:ascii="TimesNewRomanPSMT" w:eastAsia="TimesNewRomanPSMT" w:hAnsi="TimesNewRomanPSMT" w:cs="TimesNewRomanPSMT"/>
                <w:b/>
              </w:rPr>
              <w:t xml:space="preserve"> 0</w:t>
            </w:r>
          </w:p>
          <w:p w:rsidR="00343868" w:rsidRDefault="00343868" w:rsidP="00A47462">
            <w:pPr>
              <w:rPr>
                <w:rFonts w:ascii="TimesNewRomanPSMT" w:eastAsia="TimesNewRomanPSMT" w:hAnsi="TimesNewRomanPSMT" w:cs="TimesNewRomanPSMT"/>
                <w:b/>
              </w:rPr>
            </w:pPr>
          </w:p>
          <w:p w:rsidR="00343868" w:rsidRDefault="00343868" w:rsidP="00A47462">
            <w:pPr>
              <w:rPr>
                <w:rFonts w:ascii="TimesNewRomanPSMT" w:eastAsia="TimesNewRomanPSMT" w:hAnsi="TimesNewRomanPSMT" w:cs="TimesNewRomanPSMT"/>
                <w:b/>
              </w:rPr>
            </w:pPr>
          </w:p>
          <w:p w:rsidR="00343868" w:rsidRDefault="00343868" w:rsidP="00A47462">
            <w:pPr>
              <w:rPr>
                <w:rFonts w:ascii="TimesNewRomanPSMT" w:eastAsia="TimesNewRomanPSMT" w:hAnsi="TimesNewRomanPSMT" w:cs="TimesNewRomanPSMT"/>
                <w:b/>
              </w:rPr>
            </w:pPr>
          </w:p>
          <w:p w:rsidR="00343868" w:rsidRDefault="00343868" w:rsidP="00A47462">
            <w:pPr>
              <w:rPr>
                <w:rFonts w:ascii="TimesNewRomanPSMT" w:eastAsia="TimesNewRomanPSMT" w:hAnsi="TimesNewRomanPSMT" w:cs="TimesNewRomanPSMT"/>
                <w:b/>
              </w:rPr>
            </w:pPr>
          </w:p>
          <w:p w:rsidR="00343868" w:rsidRDefault="00343868" w:rsidP="00A47462">
            <w:pPr>
              <w:rPr>
                <w:rFonts w:ascii="TimesNewRomanPSMT" w:eastAsia="TimesNewRomanPSMT" w:hAnsi="TimesNewRomanPSMT" w:cs="TimesNewRomanPSMT"/>
                <w:b/>
              </w:rPr>
            </w:pPr>
          </w:p>
          <w:p w:rsidR="00343868" w:rsidRDefault="00343868" w:rsidP="00A47462">
            <w:pPr>
              <w:rPr>
                <w:rFonts w:ascii="TimesNewRomanPSMT" w:eastAsia="TimesNewRomanPSMT" w:hAnsi="TimesNewRomanPSMT" w:cs="TimesNewRomanPSMT"/>
                <w:b/>
              </w:rPr>
            </w:pPr>
          </w:p>
          <w:p w:rsidR="00343868" w:rsidRDefault="00343868" w:rsidP="00A47462">
            <w:pPr>
              <w:rPr>
                <w:rFonts w:ascii="TimesNewRomanPSMT" w:eastAsia="TimesNewRomanPSMT" w:hAnsi="TimesNewRomanPSMT" w:cs="TimesNewRomanPSMT"/>
                <w:b/>
              </w:rPr>
            </w:pPr>
          </w:p>
          <w:p w:rsidR="00343868" w:rsidRDefault="00343868" w:rsidP="00A47462"/>
        </w:tc>
      </w:tr>
      <w:tr w:rsidR="00A013CB" w:rsidTr="008E64E0">
        <w:trPr>
          <w:gridAfter w:val="1"/>
          <w:wAfter w:w="392" w:type="dxa"/>
          <w:trHeight w:val="1"/>
        </w:trPr>
        <w:tc>
          <w:tcPr>
            <w:tcW w:w="15048"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Pr="00343868" w:rsidRDefault="00A013CB" w:rsidP="00343868">
            <w:pPr>
              <w:jc w:val="both"/>
              <w:rPr>
                <w:rFonts w:ascii="Times" w:hAnsi="Times" w:cs="Times"/>
                <w:sz w:val="21"/>
                <w:szCs w:val="21"/>
              </w:rPr>
            </w:pPr>
            <w:r>
              <w:rPr>
                <w:b/>
              </w:rPr>
              <w:lastRenderedPageBreak/>
              <w:t xml:space="preserve">UNIT V: </w:t>
            </w:r>
            <w:r w:rsidR="00343868" w:rsidRPr="00A92B63">
              <w:rPr>
                <w:rFonts w:ascii="Times" w:hAnsi="Times" w:cs="Times"/>
                <w:b/>
                <w:bCs/>
                <w:sz w:val="21"/>
                <w:szCs w:val="21"/>
              </w:rPr>
              <w:t>MODERN MATERIALS</w:t>
            </w:r>
          </w:p>
          <w:p w:rsidR="00A013CB" w:rsidRDefault="00A013CB" w:rsidP="00BD7D6B">
            <w:pPr>
              <w:rPr>
                <w:b/>
              </w:rPr>
            </w:pPr>
          </w:p>
          <w:tbl>
            <w:tblPr>
              <w:tblW w:w="0" w:type="auto"/>
              <w:tblCellMar>
                <w:left w:w="10" w:type="dxa"/>
                <w:right w:w="10" w:type="dxa"/>
              </w:tblCellMar>
              <w:tblLook w:val="0000"/>
            </w:tblPr>
            <w:tblGrid>
              <w:gridCol w:w="2471"/>
              <w:gridCol w:w="2518"/>
              <w:gridCol w:w="2576"/>
            </w:tblGrid>
            <w:tr w:rsidR="00A013CB" w:rsidTr="00BD7D6B">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BD7D6B">
                  <w:r>
                    <w:rPr>
                      <w:rFonts w:ascii="TimesNewRomanPSMT" w:eastAsia="TimesNewRomanPSMT" w:hAnsi="TimesNewRomanPSMT" w:cs="TimesNewRomanPSMT"/>
                      <w:b/>
                    </w:rPr>
                    <w:t>PRACTICAL</w:t>
                  </w:r>
                </w:p>
              </w:tc>
            </w:tr>
            <w:tr w:rsidR="00A013CB" w:rsidTr="00BD7D6B">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C469F9" w:rsidP="00BD7D6B">
                  <w:r>
                    <w:rPr>
                      <w:rFonts w:ascii="TimesNewRomanPSMT" w:eastAsia="TimesNewRomanPSMT" w:hAnsi="TimesNewRomanPSMT" w:cs="TimesNewRomanPSMT"/>
                      <w:b/>
                    </w:rPr>
                    <w:t xml:space="preserve">10 </w:t>
                  </w:r>
                  <w:r w:rsidR="00A013CB">
                    <w:rPr>
                      <w:rFonts w:ascii="TimesNewRomanPSMT" w:eastAsia="TimesNewRomanPSMT" w:hAnsi="TimesNewRomanPSMT" w:cs="TimesNewRomanPSMT"/>
                      <w:b/>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5E552F">
                  <w:r>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5E552F">
                  <w:r>
                    <w:rPr>
                      <w:rFonts w:ascii="TimesNewRomanPSMT" w:eastAsia="TimesNewRomanPSMT" w:hAnsi="TimesNewRomanPSMT" w:cs="TimesNewRomanPSMT"/>
                      <w:b/>
                    </w:rPr>
                    <w:t>0 Hr.</w:t>
                  </w:r>
                </w:p>
              </w:tc>
            </w:tr>
          </w:tbl>
          <w:p w:rsidR="00343868" w:rsidRDefault="00343868" w:rsidP="00343868">
            <w:pPr>
              <w:jc w:val="both"/>
              <w:rPr>
                <w:rFonts w:ascii="Times" w:hAnsi="Times" w:cs="Times"/>
                <w:sz w:val="21"/>
                <w:szCs w:val="21"/>
              </w:rPr>
            </w:pPr>
            <w:r w:rsidRPr="00A92B63">
              <w:rPr>
                <w:rFonts w:ascii="Times" w:hAnsi="Times" w:cs="Times"/>
                <w:sz w:val="21"/>
                <w:szCs w:val="21"/>
              </w:rPr>
              <w:t xml:space="preserve">Glass – Ceramics – Sealants for joints – </w:t>
            </w:r>
            <w:proofErr w:type="spellStart"/>
            <w:r w:rsidRPr="00A92B63">
              <w:rPr>
                <w:rFonts w:ascii="Times" w:hAnsi="Times" w:cs="Times"/>
                <w:sz w:val="21"/>
                <w:szCs w:val="21"/>
              </w:rPr>
              <w:t>Fibre</w:t>
            </w:r>
            <w:proofErr w:type="spellEnd"/>
            <w:r w:rsidRPr="00A92B63">
              <w:rPr>
                <w:rFonts w:ascii="Times" w:hAnsi="Times" w:cs="Times"/>
                <w:sz w:val="21"/>
                <w:szCs w:val="21"/>
              </w:rPr>
              <w:t xml:space="preserve"> glass reinforced plastic – Clay products –</w:t>
            </w:r>
            <w:r>
              <w:rPr>
                <w:rFonts w:ascii="Times" w:hAnsi="Times" w:cs="Times"/>
                <w:sz w:val="21"/>
                <w:szCs w:val="21"/>
              </w:rPr>
              <w:t xml:space="preserve"> </w:t>
            </w:r>
            <w:proofErr w:type="spellStart"/>
            <w:r w:rsidRPr="00A92B63">
              <w:rPr>
                <w:rFonts w:ascii="Times" w:hAnsi="Times" w:cs="Times"/>
                <w:sz w:val="21"/>
                <w:szCs w:val="21"/>
              </w:rPr>
              <w:t>Refractories</w:t>
            </w:r>
            <w:proofErr w:type="spellEnd"/>
            <w:r w:rsidRPr="00A92B63">
              <w:rPr>
                <w:rFonts w:ascii="Times" w:hAnsi="Times" w:cs="Times"/>
                <w:sz w:val="21"/>
                <w:szCs w:val="21"/>
              </w:rPr>
              <w:t xml:space="preserve"> – Composite materials – Types – Applications of laminar composites – </w:t>
            </w:r>
            <w:proofErr w:type="spellStart"/>
            <w:r w:rsidRPr="00A92B63">
              <w:rPr>
                <w:rFonts w:ascii="Times" w:hAnsi="Times" w:cs="Times"/>
                <w:sz w:val="21"/>
                <w:szCs w:val="21"/>
              </w:rPr>
              <w:t>Fibre</w:t>
            </w:r>
            <w:proofErr w:type="spellEnd"/>
            <w:r w:rsidRPr="00A92B63">
              <w:rPr>
                <w:rFonts w:ascii="Times" w:hAnsi="Times" w:cs="Times"/>
                <w:sz w:val="21"/>
                <w:szCs w:val="21"/>
              </w:rPr>
              <w:t xml:space="preserve"> textiles</w:t>
            </w:r>
            <w:r>
              <w:rPr>
                <w:rFonts w:ascii="Times" w:hAnsi="Times" w:cs="Times"/>
                <w:sz w:val="21"/>
                <w:szCs w:val="21"/>
              </w:rPr>
              <w:t xml:space="preserve"> </w:t>
            </w:r>
            <w:r w:rsidRPr="00A92B63">
              <w:rPr>
                <w:rFonts w:ascii="Times" w:hAnsi="Times" w:cs="Times"/>
                <w:sz w:val="21"/>
                <w:szCs w:val="21"/>
              </w:rPr>
              <w:t xml:space="preserve">– </w:t>
            </w:r>
            <w:proofErr w:type="spellStart"/>
            <w:r w:rsidRPr="00A92B63">
              <w:rPr>
                <w:rFonts w:ascii="Times" w:hAnsi="Times" w:cs="Times"/>
                <w:sz w:val="21"/>
                <w:szCs w:val="21"/>
              </w:rPr>
              <w:t>Geomembranes</w:t>
            </w:r>
            <w:proofErr w:type="spellEnd"/>
            <w:r w:rsidRPr="00A92B63">
              <w:rPr>
                <w:rFonts w:ascii="Times" w:hAnsi="Times" w:cs="Times"/>
                <w:sz w:val="21"/>
                <w:szCs w:val="21"/>
              </w:rPr>
              <w:t xml:space="preserve"> and </w:t>
            </w:r>
            <w:proofErr w:type="spellStart"/>
            <w:r w:rsidRPr="00A92B63">
              <w:rPr>
                <w:rFonts w:ascii="Times" w:hAnsi="Times" w:cs="Times"/>
                <w:sz w:val="21"/>
                <w:szCs w:val="21"/>
              </w:rPr>
              <w:t>Geotextiles</w:t>
            </w:r>
            <w:proofErr w:type="spellEnd"/>
            <w:r w:rsidRPr="00A92B63">
              <w:rPr>
                <w:rFonts w:ascii="Times" w:hAnsi="Times" w:cs="Times"/>
                <w:sz w:val="21"/>
                <w:szCs w:val="21"/>
              </w:rPr>
              <w:t xml:space="preserve"> for earth reinforcement.</w:t>
            </w:r>
          </w:p>
          <w:p w:rsidR="00A013CB" w:rsidRDefault="00A013CB" w:rsidP="00BD7D6B"/>
        </w:tc>
      </w:tr>
      <w:tr w:rsidR="00BD4B91" w:rsidTr="003D00BB">
        <w:trPr>
          <w:trHeight w:val="554"/>
        </w:trPr>
        <w:tc>
          <w:tcPr>
            <w:tcW w:w="102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Session No</w:t>
            </w:r>
          </w:p>
        </w:tc>
        <w:tc>
          <w:tcPr>
            <w:tcW w:w="36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Topics to be covered</w:t>
            </w:r>
          </w:p>
        </w:tc>
        <w:tc>
          <w:tcPr>
            <w:tcW w:w="463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 Delivery</w:t>
            </w:r>
          </w:p>
        </w:tc>
        <w:tc>
          <w:tcPr>
            <w:tcW w:w="152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Testing Method</w:t>
            </w:r>
          </w:p>
        </w:tc>
        <w:tc>
          <w:tcPr>
            <w:tcW w:w="242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Instructional objective</w:t>
            </w:r>
          </w:p>
        </w:tc>
        <w:tc>
          <w:tcPr>
            <w:tcW w:w="2157"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304A40">
            <w:r>
              <w:rPr>
                <w:rFonts w:ascii="TimesNewRomanPSMT" w:eastAsia="TimesNewRomanPSMT" w:hAnsi="TimesNewRomanPSMT" w:cs="TimesNewRomanPSMT"/>
                <w:b/>
              </w:rPr>
              <w:t>Course  Outcome</w:t>
            </w:r>
          </w:p>
        </w:tc>
      </w:tr>
      <w:tr w:rsidR="00B31BF3" w:rsidTr="000870B7">
        <w:trPr>
          <w:trHeight w:val="554"/>
        </w:trPr>
        <w:tc>
          <w:tcPr>
            <w:tcW w:w="102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c>
          <w:tcPr>
            <w:tcW w:w="366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c>
          <w:tcPr>
            <w:tcW w:w="153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3D00BB" w:rsidRDefault="003D00BB" w:rsidP="00BD7D6B">
            <w:r>
              <w:rPr>
                <w:rFonts w:ascii="TimesNewRomanPSMT" w:eastAsia="TimesNewRomanPSMT" w:hAnsi="TimesNewRomanPSMT" w:cs="TimesNewRomanPSMT"/>
                <w:b/>
              </w:rPr>
              <w:t xml:space="preserve">Method </w:t>
            </w:r>
          </w:p>
        </w:tc>
        <w:tc>
          <w:tcPr>
            <w:tcW w:w="171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3D00BB" w:rsidRPr="003D00BB" w:rsidRDefault="003D00BB" w:rsidP="003D00BB">
            <w:pPr>
              <w:rPr>
                <w:b/>
              </w:rPr>
            </w:pPr>
            <w:r w:rsidRPr="003D00BB">
              <w:rPr>
                <w:b/>
              </w:rPr>
              <w:t>Teaching Aids</w:t>
            </w:r>
          </w:p>
        </w:tc>
        <w:tc>
          <w:tcPr>
            <w:tcW w:w="13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D00BB" w:rsidRDefault="003D00BB" w:rsidP="00BD7D6B">
            <w:r>
              <w:rPr>
                <w:rFonts w:ascii="TimesNewRomanPSMT" w:eastAsia="TimesNewRomanPSMT" w:hAnsi="TimesNewRomanPSMT" w:cs="TimesNewRomanPSMT"/>
                <w:b/>
              </w:rPr>
              <w:t>Level</w:t>
            </w:r>
          </w:p>
        </w:tc>
        <w:tc>
          <w:tcPr>
            <w:tcW w:w="152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c>
          <w:tcPr>
            <w:tcW w:w="242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c>
          <w:tcPr>
            <w:tcW w:w="215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r>
      <w:tr w:rsidR="00343868" w:rsidTr="00426123">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rPr>
                <w:rFonts w:ascii="TimesNewRomanPSMT" w:eastAsia="TimesNewRomanPSMT" w:hAnsi="TimesNewRomanPSMT" w:cs="TimesNewRomanPSMT"/>
                <w:b/>
              </w:rPr>
              <w:t>1</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3868" w:rsidRPr="00A824F4" w:rsidRDefault="00343868" w:rsidP="00343868">
            <w:pPr>
              <w:pStyle w:val="Header"/>
              <w:tabs>
                <w:tab w:val="clear" w:pos="4320"/>
                <w:tab w:val="clear" w:pos="8640"/>
              </w:tabs>
            </w:pPr>
            <w:r w:rsidRPr="00A92B63">
              <w:rPr>
                <w:rFonts w:ascii="Times" w:hAnsi="Times" w:cs="Times"/>
                <w:sz w:val="21"/>
                <w:szCs w:val="21"/>
              </w:rPr>
              <w:t>Glass – Ceramics</w:t>
            </w:r>
          </w:p>
        </w:tc>
        <w:tc>
          <w:tcPr>
            <w:tcW w:w="153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343868" w:rsidRDefault="00343868" w:rsidP="00343868">
            <w:pPr>
              <w:jc w:val="center"/>
              <w:rPr>
                <w:rFonts w:ascii="TimesNewRomanPSMT" w:eastAsia="TimesNewRomanPSMT" w:hAnsi="TimesNewRomanPSMT" w:cs="TimesNewRomanPSMT"/>
              </w:rPr>
            </w:pPr>
            <w:r>
              <w:rPr>
                <w:rFonts w:ascii="TimesNewRomanPSMT" w:eastAsia="TimesNewRomanPSMT" w:hAnsi="TimesNewRomanPSMT" w:cs="TimesNewRomanPSMT"/>
              </w:rPr>
              <w:t>Practical demo and practice  in Industrial visit</w:t>
            </w:r>
          </w:p>
          <w:p w:rsidR="00343868" w:rsidRDefault="00343868" w:rsidP="00343868">
            <w:pPr>
              <w:jc w:val="center"/>
            </w:pPr>
          </w:p>
        </w:tc>
        <w:tc>
          <w:tcPr>
            <w:tcW w:w="171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jc w:val="center"/>
            </w:pPr>
            <w:r>
              <w:rPr>
                <w:rFonts w:ascii="TimesNewRomanPSMT" w:eastAsia="TimesNewRomanPSMT" w:hAnsi="TimesNewRomanPSMT" w:cs="TimesNewRomanPSMT"/>
              </w:rPr>
              <w:t>PPT &amp; Videos</w:t>
            </w:r>
          </w:p>
        </w:tc>
        <w:tc>
          <w:tcPr>
            <w:tcW w:w="139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43868" w:rsidRDefault="00343868" w:rsidP="00343868">
            <w:r>
              <w:rPr>
                <w:rFonts w:ascii="TimesNewRomanPSMT" w:eastAsia="TimesNewRomanPSMT" w:hAnsi="TimesNewRomanPSMT" w:cs="TimesNewRomanPSMT"/>
              </w:rPr>
              <w:t>Apply</w:t>
            </w:r>
          </w:p>
        </w:tc>
        <w:tc>
          <w:tcPr>
            <w:tcW w:w="152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43868" w:rsidRPr="00465C56" w:rsidRDefault="00343868" w:rsidP="00343868">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343868" w:rsidRPr="00465C56" w:rsidRDefault="00343868" w:rsidP="00343868">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343868" w:rsidRDefault="00343868" w:rsidP="00343868"/>
        </w:tc>
        <w:tc>
          <w:tcPr>
            <w:tcW w:w="2425"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43868" w:rsidRDefault="00343868" w:rsidP="00343868">
            <w:r>
              <w:rPr>
                <w:rFonts w:eastAsiaTheme="minorHAnsi"/>
              </w:rPr>
              <w:t xml:space="preserve">3. </w:t>
            </w:r>
            <w:r w:rsidRPr="00353B77">
              <w:t xml:space="preserve">To </w:t>
            </w:r>
            <w:r>
              <w:t>clear description of</w:t>
            </w:r>
            <w:r w:rsidRPr="00353B77">
              <w:t xml:space="preserve"> </w:t>
            </w:r>
            <w:r>
              <w:t>testing of materials used for construction</w:t>
            </w:r>
          </w:p>
        </w:tc>
        <w:tc>
          <w:tcPr>
            <w:tcW w:w="2157" w:type="dxa"/>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43868" w:rsidRPr="008C57A3" w:rsidRDefault="00343868" w:rsidP="00343868">
            <w:pPr>
              <w:pStyle w:val="ListParagraph"/>
              <w:autoSpaceDE w:val="0"/>
              <w:autoSpaceDN w:val="0"/>
              <w:adjustRightInd w:val="0"/>
              <w:ind w:left="0"/>
              <w:jc w:val="center"/>
              <w:rPr>
                <w:rFonts w:eastAsia="TimesNewRomanPSMT"/>
              </w:rPr>
            </w:pPr>
            <w:r>
              <w:rPr>
                <w:rFonts w:eastAsiaTheme="minorHAnsi"/>
              </w:rPr>
              <w:t xml:space="preserve">e) </w:t>
            </w:r>
            <w:r w:rsidRPr="008C57A3">
              <w:rPr>
                <w:rFonts w:eastAsia="TimesNewRomanPSMT"/>
              </w:rPr>
              <w:t>Make use of modern materia</w:t>
            </w:r>
            <w:r>
              <w:rPr>
                <w:rFonts w:eastAsia="TimesNewRomanPSMT"/>
              </w:rPr>
              <w:t>ls for economic construction.</w:t>
            </w:r>
          </w:p>
          <w:p w:rsidR="00343868" w:rsidRDefault="00343868" w:rsidP="00343868">
            <w:pPr>
              <w:jc w:val="both"/>
              <w:rPr>
                <w:rFonts w:ascii="Calibri" w:eastAsia="Calibri" w:hAnsi="Calibri" w:cs="Calibri"/>
              </w:rPr>
            </w:pPr>
          </w:p>
        </w:tc>
      </w:tr>
      <w:tr w:rsidR="00343868" w:rsidTr="00426123">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rPr>
                <w:rFonts w:ascii="TimesNewRomanPSMT" w:eastAsia="TimesNewRomanPSMT" w:hAnsi="TimesNewRomanPSMT" w:cs="TimesNewRomanPSMT"/>
                <w:b/>
              </w:rPr>
              <w:t>2</w:t>
            </w:r>
          </w:p>
        </w:tc>
        <w:tc>
          <w:tcPr>
            <w:tcW w:w="3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868" w:rsidRPr="00A824F4" w:rsidRDefault="00343868" w:rsidP="00343868">
            <w:pPr>
              <w:rPr>
                <w:rFonts w:eastAsia="Arial"/>
              </w:rPr>
            </w:pPr>
            <w:r w:rsidRPr="00A92B63">
              <w:rPr>
                <w:rFonts w:ascii="Times" w:hAnsi="Times" w:cs="Times"/>
                <w:sz w:val="21"/>
                <w:szCs w:val="21"/>
              </w:rPr>
              <w:t>Sealants for joints</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2157" w:type="dxa"/>
            <w:gridSpan w:val="3"/>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trHeight w:val="32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rPr>
                <w:rFonts w:ascii="TimesNewRomanPSMT" w:eastAsia="TimesNewRomanPSMT" w:hAnsi="TimesNewRomanPSMT" w:cs="TimesNewRomanPSMT"/>
                <w:b/>
              </w:rPr>
              <w:t>3</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3868" w:rsidRPr="00A824F4" w:rsidRDefault="00343868" w:rsidP="00343868">
            <w:pPr>
              <w:rPr>
                <w:rFonts w:eastAsia="Arial"/>
              </w:rPr>
            </w:pPr>
            <w:proofErr w:type="spellStart"/>
            <w:r w:rsidRPr="00A92B63">
              <w:rPr>
                <w:rFonts w:ascii="Times" w:hAnsi="Times" w:cs="Times"/>
                <w:sz w:val="21"/>
                <w:szCs w:val="21"/>
              </w:rPr>
              <w:t>Fibre</w:t>
            </w:r>
            <w:proofErr w:type="spellEnd"/>
            <w:r w:rsidRPr="00A92B63">
              <w:rPr>
                <w:rFonts w:ascii="Times" w:hAnsi="Times" w:cs="Times"/>
                <w:sz w:val="21"/>
                <w:szCs w:val="21"/>
              </w:rPr>
              <w:t xml:space="preserve"> glass reinforced plastic</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2157" w:type="dxa"/>
            <w:gridSpan w:val="3"/>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t>4</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3868" w:rsidRPr="00A824F4" w:rsidRDefault="00343868" w:rsidP="00343868">
            <w:r w:rsidRPr="00A92B63">
              <w:rPr>
                <w:rFonts w:ascii="Times" w:hAnsi="Times" w:cs="Times"/>
                <w:sz w:val="21"/>
                <w:szCs w:val="21"/>
              </w:rPr>
              <w:t>Clay products</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vAlign w:val="center"/>
          </w:tcPr>
          <w:p w:rsidR="00343868" w:rsidRDefault="00343868" w:rsidP="00343868"/>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2157" w:type="dxa"/>
            <w:gridSpan w:val="3"/>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trHeight w:val="278"/>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rPr>
                <w:rFonts w:ascii="TimesNewRomanPSMT" w:eastAsia="TimesNewRomanPSMT" w:hAnsi="TimesNewRomanPSMT" w:cs="TimesNewRomanPSMT"/>
                <w:b/>
              </w:rPr>
              <w:t>5</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3868" w:rsidRPr="00A824F4" w:rsidRDefault="00343868" w:rsidP="00343868">
            <w:pPr>
              <w:rPr>
                <w:rFonts w:eastAsia="Arial"/>
              </w:rPr>
            </w:pPr>
            <w:proofErr w:type="spellStart"/>
            <w:r w:rsidRPr="00A92B63">
              <w:rPr>
                <w:rFonts w:ascii="Times" w:hAnsi="Times" w:cs="Times"/>
                <w:sz w:val="21"/>
                <w:szCs w:val="21"/>
              </w:rPr>
              <w:t>Refractories</w:t>
            </w:r>
            <w:proofErr w:type="spellEnd"/>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2157" w:type="dxa"/>
            <w:gridSpan w:val="3"/>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rPr>
                <w:rFonts w:ascii="TimesNewRomanPSMT" w:eastAsia="TimesNewRomanPSMT" w:hAnsi="TimesNewRomanPSMT" w:cs="TimesNewRomanPSMT"/>
                <w:b/>
              </w:rPr>
              <w:t>6</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3868" w:rsidRPr="00A824F4" w:rsidRDefault="00343868" w:rsidP="00343868">
            <w:r w:rsidRPr="00A92B63">
              <w:rPr>
                <w:rFonts w:ascii="Times" w:hAnsi="Times" w:cs="Times"/>
                <w:sz w:val="21"/>
                <w:szCs w:val="21"/>
              </w:rPr>
              <w:t>Composite materials – Types</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2157" w:type="dxa"/>
            <w:gridSpan w:val="3"/>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t>7</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3868" w:rsidRPr="00A824F4" w:rsidRDefault="00343868" w:rsidP="00343868">
            <w:r w:rsidRPr="00A92B63">
              <w:rPr>
                <w:rFonts w:ascii="Times" w:hAnsi="Times" w:cs="Times"/>
                <w:sz w:val="21"/>
                <w:szCs w:val="21"/>
              </w:rPr>
              <w:t>Applications of laminar composites</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vAlign w:val="center"/>
          </w:tcPr>
          <w:p w:rsidR="00343868" w:rsidRDefault="00343868" w:rsidP="00343868"/>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2157" w:type="dxa"/>
            <w:gridSpan w:val="3"/>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trHeight w:val="323"/>
        </w:trPr>
        <w:tc>
          <w:tcPr>
            <w:tcW w:w="10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343868" w:rsidRDefault="00343868" w:rsidP="00343868">
            <w:r>
              <w:t>8</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3868" w:rsidRPr="00A824F4" w:rsidRDefault="00343868" w:rsidP="00343868">
            <w:proofErr w:type="spellStart"/>
            <w:r w:rsidRPr="00A92B63">
              <w:rPr>
                <w:rFonts w:ascii="Times" w:hAnsi="Times" w:cs="Times"/>
                <w:sz w:val="21"/>
                <w:szCs w:val="21"/>
              </w:rPr>
              <w:t>Fibre</w:t>
            </w:r>
            <w:proofErr w:type="spellEnd"/>
            <w:r w:rsidRPr="00A92B63">
              <w:rPr>
                <w:rFonts w:ascii="Times" w:hAnsi="Times" w:cs="Times"/>
                <w:sz w:val="21"/>
                <w:szCs w:val="21"/>
              </w:rPr>
              <w:t xml:space="preserve"> textiles</w:t>
            </w:r>
          </w:p>
        </w:tc>
        <w:tc>
          <w:tcPr>
            <w:tcW w:w="1530" w:type="dxa"/>
            <w:gridSpan w:val="2"/>
            <w:vMerge w:val="restart"/>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10" w:type="dxa"/>
            <w:vMerge w:val="restart"/>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2157" w:type="dxa"/>
            <w:gridSpan w:val="3"/>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343868" w:rsidTr="00426123">
        <w:trPr>
          <w:trHeight w:val="103"/>
        </w:trPr>
        <w:tc>
          <w:tcPr>
            <w:tcW w:w="1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868" w:rsidRDefault="00343868" w:rsidP="00343868">
            <w:r>
              <w:t>9</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3868" w:rsidRPr="00A05C8F" w:rsidRDefault="00343868" w:rsidP="00343868">
            <w:pPr>
              <w:rPr>
                <w:rFonts w:ascii="Times" w:hAnsi="Times" w:cs="Times"/>
                <w:sz w:val="21"/>
                <w:szCs w:val="21"/>
              </w:rPr>
            </w:pPr>
            <w:proofErr w:type="spellStart"/>
            <w:r w:rsidRPr="00A92B63">
              <w:rPr>
                <w:rFonts w:ascii="Times" w:hAnsi="Times" w:cs="Times"/>
                <w:sz w:val="21"/>
                <w:szCs w:val="21"/>
              </w:rPr>
              <w:t>Geomembranes</w:t>
            </w:r>
            <w:proofErr w:type="spellEnd"/>
            <w:r w:rsidRPr="00A92B63">
              <w:rPr>
                <w:rFonts w:ascii="Times" w:hAnsi="Times" w:cs="Times"/>
                <w:sz w:val="21"/>
                <w:szCs w:val="21"/>
              </w:rPr>
              <w:t xml:space="preserve"> and </w:t>
            </w:r>
            <w:proofErr w:type="spellStart"/>
            <w:r w:rsidRPr="00A92B63">
              <w:rPr>
                <w:rFonts w:ascii="Times" w:hAnsi="Times" w:cs="Times"/>
                <w:sz w:val="21"/>
                <w:szCs w:val="21"/>
              </w:rPr>
              <w:t>Geotextiles</w:t>
            </w:r>
            <w:proofErr w:type="spellEnd"/>
            <w:r w:rsidRPr="00A92B63">
              <w:rPr>
                <w:rFonts w:ascii="Times" w:hAnsi="Times" w:cs="Times"/>
                <w:sz w:val="21"/>
                <w:szCs w:val="21"/>
              </w:rPr>
              <w:t xml:space="preserve"> for earth reinforcement.</w:t>
            </w:r>
          </w:p>
        </w:tc>
        <w:tc>
          <w:tcPr>
            <w:tcW w:w="1530" w:type="dxa"/>
            <w:gridSpan w:val="2"/>
            <w:vMerge/>
            <w:tcBorders>
              <w:left w:val="single" w:sz="4" w:space="0" w:color="000000"/>
              <w:right w:val="single" w:sz="4" w:space="0" w:color="auto"/>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343868" w:rsidRDefault="00343868" w:rsidP="00343868">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c>
          <w:tcPr>
            <w:tcW w:w="1529" w:type="dxa"/>
            <w:gridSpan w:val="2"/>
            <w:vMerge/>
            <w:tcBorders>
              <w:left w:val="single" w:sz="4" w:space="0" w:color="000000"/>
              <w:right w:val="single" w:sz="4" w:space="0" w:color="000000"/>
            </w:tcBorders>
            <w:shd w:val="clear" w:color="000000" w:fill="FFFFFF"/>
            <w:tcMar>
              <w:left w:w="108" w:type="dxa"/>
              <w:right w:w="108" w:type="dxa"/>
            </w:tcMar>
          </w:tcPr>
          <w:p w:rsidR="00343868" w:rsidRDefault="00343868" w:rsidP="00343868"/>
        </w:tc>
        <w:tc>
          <w:tcPr>
            <w:tcW w:w="2425" w:type="dxa"/>
            <w:gridSpan w:val="2"/>
            <w:vMerge/>
            <w:tcBorders>
              <w:left w:val="single" w:sz="4" w:space="0" w:color="000000"/>
              <w:right w:val="single" w:sz="4" w:space="0" w:color="000000"/>
            </w:tcBorders>
            <w:shd w:val="clear" w:color="000000" w:fill="FFFFFF"/>
            <w:tcMar>
              <w:left w:w="108" w:type="dxa"/>
              <w:right w:w="108" w:type="dxa"/>
            </w:tcMar>
          </w:tcPr>
          <w:p w:rsidR="00343868" w:rsidRPr="00714BD5" w:rsidRDefault="00343868" w:rsidP="00343868">
            <w:pPr>
              <w:rPr>
                <w:rFonts w:ascii="Calibri" w:eastAsia="Calibri" w:hAnsi="Calibri" w:cs="Calibri"/>
              </w:rPr>
            </w:pPr>
          </w:p>
        </w:tc>
        <w:tc>
          <w:tcPr>
            <w:tcW w:w="2157" w:type="dxa"/>
            <w:gridSpan w:val="3"/>
            <w:vMerge/>
            <w:tcBorders>
              <w:left w:val="single" w:sz="4" w:space="0" w:color="000000"/>
              <w:right w:val="single" w:sz="4" w:space="0" w:color="000000"/>
            </w:tcBorders>
            <w:shd w:val="clear" w:color="000000" w:fill="FFFFFF"/>
            <w:tcMar>
              <w:left w:w="108" w:type="dxa"/>
              <w:right w:w="108" w:type="dxa"/>
            </w:tcMar>
          </w:tcPr>
          <w:p w:rsidR="00343868" w:rsidRDefault="00343868" w:rsidP="00343868">
            <w:pPr>
              <w:rPr>
                <w:rFonts w:ascii="Calibri" w:eastAsia="Calibri" w:hAnsi="Calibri" w:cs="Calibri"/>
              </w:rPr>
            </w:pPr>
          </w:p>
        </w:tc>
      </w:tr>
      <w:tr w:rsidR="00A013CB" w:rsidTr="00A013CB">
        <w:trPr>
          <w:trHeight w:val="103"/>
        </w:trPr>
        <w:tc>
          <w:tcPr>
            <w:tcW w:w="15440"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3275CA">
            <w:r>
              <w:rPr>
                <w:rFonts w:ascii="TimesNewRomanPSMT" w:eastAsia="TimesNewRomanPSMT" w:hAnsi="TimesNewRomanPSMT" w:cs="TimesNewRomanPSMT"/>
                <w:b/>
              </w:rPr>
              <w:t xml:space="preserve">CUMULATIVE HOURS = LECTURE - 45, TUTORIAL </w:t>
            </w:r>
            <w:r w:rsidR="00770442">
              <w:rPr>
                <w:rFonts w:ascii="TimesNewRomanPSMT" w:eastAsia="TimesNewRomanPSMT" w:hAnsi="TimesNewRomanPSMT" w:cs="TimesNewRomanPSMT"/>
                <w:b/>
              </w:rPr>
              <w:t>–</w:t>
            </w:r>
            <w:r>
              <w:rPr>
                <w:rFonts w:ascii="TimesNewRomanPSMT" w:eastAsia="TimesNewRomanPSMT" w:hAnsi="TimesNewRomanPSMT" w:cs="TimesNewRomanPSMT"/>
                <w:b/>
              </w:rPr>
              <w:t xml:space="preserve"> 0</w:t>
            </w:r>
          </w:p>
        </w:tc>
      </w:tr>
    </w:tbl>
    <w:p w:rsidR="001258CA" w:rsidRDefault="001258CA" w:rsidP="00261C48"/>
    <w:p w:rsidR="00261C48" w:rsidRDefault="00261C48" w:rsidP="00261C48">
      <w:pPr>
        <w:jc w:val="both"/>
        <w:rPr>
          <w:b/>
          <w:color w:val="000000"/>
          <w:spacing w:val="-3"/>
        </w:rPr>
      </w:pPr>
      <w:r w:rsidRPr="00644D47">
        <w:rPr>
          <w:b/>
          <w:color w:val="000000"/>
          <w:spacing w:val="-3"/>
        </w:rPr>
        <w:t xml:space="preserve">Text </w:t>
      </w:r>
      <w:r>
        <w:rPr>
          <w:b/>
          <w:color w:val="000000"/>
          <w:spacing w:val="-3"/>
        </w:rPr>
        <w:t xml:space="preserve">/ Reference </w:t>
      </w:r>
      <w:r w:rsidRPr="00644D47">
        <w:rPr>
          <w:b/>
          <w:color w:val="000000"/>
          <w:spacing w:val="-3"/>
        </w:rPr>
        <w:t>Book</w:t>
      </w:r>
      <w:r>
        <w:rPr>
          <w:b/>
          <w:color w:val="000000"/>
          <w:spacing w:val="-3"/>
        </w:rPr>
        <w:t>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4140"/>
        <w:gridCol w:w="5940"/>
        <w:gridCol w:w="3811"/>
      </w:tblGrid>
      <w:tr w:rsidR="00261C48" w:rsidRPr="00644D47" w:rsidTr="00886F1C">
        <w:trPr>
          <w:jc w:val="center"/>
        </w:trPr>
        <w:tc>
          <w:tcPr>
            <w:tcW w:w="1089" w:type="dxa"/>
            <w:vAlign w:val="center"/>
          </w:tcPr>
          <w:p w:rsidR="00261C48" w:rsidRPr="00644D47" w:rsidRDefault="00261C48" w:rsidP="00BD7D6B">
            <w:pPr>
              <w:jc w:val="center"/>
              <w:rPr>
                <w:b/>
              </w:rPr>
            </w:pPr>
            <w:r w:rsidRPr="00644D47">
              <w:rPr>
                <w:b/>
              </w:rPr>
              <w:t>Sl</w:t>
            </w:r>
            <w:r>
              <w:rPr>
                <w:b/>
              </w:rPr>
              <w:t>.</w:t>
            </w:r>
            <w:r w:rsidRPr="00644D47">
              <w:rPr>
                <w:b/>
              </w:rPr>
              <w:t xml:space="preserve"> No</w:t>
            </w:r>
            <w:r>
              <w:rPr>
                <w:b/>
              </w:rPr>
              <w:t>.</w:t>
            </w:r>
          </w:p>
        </w:tc>
        <w:tc>
          <w:tcPr>
            <w:tcW w:w="4140" w:type="dxa"/>
            <w:vAlign w:val="center"/>
          </w:tcPr>
          <w:p w:rsidR="00261C48" w:rsidRPr="00644D47" w:rsidRDefault="00261C48" w:rsidP="00BD7D6B">
            <w:pPr>
              <w:jc w:val="center"/>
              <w:rPr>
                <w:b/>
              </w:rPr>
            </w:pPr>
            <w:r>
              <w:rPr>
                <w:b/>
              </w:rPr>
              <w:t>Title of the Book</w:t>
            </w:r>
          </w:p>
        </w:tc>
        <w:tc>
          <w:tcPr>
            <w:tcW w:w="5940" w:type="dxa"/>
            <w:vAlign w:val="center"/>
          </w:tcPr>
          <w:p w:rsidR="00261C48" w:rsidRPr="00644D47" w:rsidRDefault="00261C48" w:rsidP="00BD7D6B">
            <w:pPr>
              <w:jc w:val="center"/>
              <w:rPr>
                <w:b/>
              </w:rPr>
            </w:pPr>
            <w:r w:rsidRPr="00644D47">
              <w:rPr>
                <w:b/>
              </w:rPr>
              <w:t>Author</w:t>
            </w:r>
            <w:r>
              <w:rPr>
                <w:b/>
              </w:rPr>
              <w:t>(s)</w:t>
            </w:r>
          </w:p>
        </w:tc>
        <w:tc>
          <w:tcPr>
            <w:tcW w:w="3811" w:type="dxa"/>
            <w:vAlign w:val="center"/>
          </w:tcPr>
          <w:p w:rsidR="00261C48" w:rsidRPr="00644D47" w:rsidRDefault="00261C48" w:rsidP="00BD7D6B">
            <w:pPr>
              <w:jc w:val="center"/>
              <w:rPr>
                <w:b/>
              </w:rPr>
            </w:pPr>
            <w:r w:rsidRPr="00644D47">
              <w:rPr>
                <w:b/>
              </w:rPr>
              <w:t>Publisher</w:t>
            </w:r>
          </w:p>
        </w:tc>
      </w:tr>
      <w:tr w:rsidR="00261C48" w:rsidRPr="00644D47" w:rsidTr="00886F1C">
        <w:trPr>
          <w:jc w:val="center"/>
        </w:trPr>
        <w:tc>
          <w:tcPr>
            <w:tcW w:w="14980" w:type="dxa"/>
            <w:gridSpan w:val="4"/>
          </w:tcPr>
          <w:p w:rsidR="00261C48" w:rsidRPr="00644D47" w:rsidRDefault="00261C48" w:rsidP="00BD7D6B">
            <w:pPr>
              <w:rPr>
                <w:b/>
              </w:rPr>
            </w:pPr>
            <w:r w:rsidRPr="00644D47">
              <w:rPr>
                <w:b/>
                <w:color w:val="000000"/>
                <w:spacing w:val="-3"/>
              </w:rPr>
              <w:t>TEXT BOOK</w:t>
            </w:r>
            <w:r>
              <w:rPr>
                <w:b/>
                <w:color w:val="000000"/>
                <w:spacing w:val="-3"/>
              </w:rPr>
              <w:t>S</w:t>
            </w:r>
          </w:p>
        </w:tc>
      </w:tr>
      <w:tr w:rsidR="00770442" w:rsidRPr="00644D47" w:rsidTr="00426123">
        <w:trPr>
          <w:trHeight w:val="350"/>
          <w:jc w:val="center"/>
        </w:trPr>
        <w:tc>
          <w:tcPr>
            <w:tcW w:w="1089" w:type="dxa"/>
          </w:tcPr>
          <w:p w:rsidR="00770442" w:rsidRPr="00644D47" w:rsidRDefault="00770442" w:rsidP="00BD7D6B">
            <w:r>
              <w:t>T</w:t>
            </w:r>
            <w:r w:rsidRPr="00644D47">
              <w:t>1</w:t>
            </w:r>
          </w:p>
        </w:tc>
        <w:tc>
          <w:tcPr>
            <w:tcW w:w="4140" w:type="dxa"/>
            <w:vAlign w:val="center"/>
          </w:tcPr>
          <w:p w:rsidR="00770442" w:rsidRPr="00A824F4" w:rsidRDefault="00770442" w:rsidP="00770442">
            <w:r w:rsidRPr="00A92B63">
              <w:rPr>
                <w:rFonts w:ascii="Times" w:hAnsi="Times" w:cs="Times"/>
                <w:sz w:val="21"/>
                <w:szCs w:val="21"/>
              </w:rPr>
              <w:t>Building Materials</w:t>
            </w:r>
          </w:p>
        </w:tc>
        <w:tc>
          <w:tcPr>
            <w:tcW w:w="5940" w:type="dxa"/>
            <w:vAlign w:val="center"/>
          </w:tcPr>
          <w:p w:rsidR="00770442" w:rsidRPr="00A824F4" w:rsidRDefault="00770442" w:rsidP="00426123">
            <w:proofErr w:type="spellStart"/>
            <w:r w:rsidRPr="00A92B63">
              <w:rPr>
                <w:rFonts w:ascii="Times" w:hAnsi="Times" w:cs="Times"/>
                <w:sz w:val="21"/>
                <w:szCs w:val="21"/>
              </w:rPr>
              <w:t>Varghese.P.C</w:t>
            </w:r>
            <w:proofErr w:type="spellEnd"/>
          </w:p>
        </w:tc>
        <w:tc>
          <w:tcPr>
            <w:tcW w:w="3811" w:type="dxa"/>
          </w:tcPr>
          <w:p w:rsidR="00770442" w:rsidRPr="00644D47" w:rsidRDefault="00770442" w:rsidP="00E11FEC">
            <w:pPr>
              <w:autoSpaceDE w:val="0"/>
              <w:autoSpaceDN w:val="0"/>
              <w:adjustRightInd w:val="0"/>
            </w:pPr>
            <w:r w:rsidRPr="00A92B63">
              <w:rPr>
                <w:rFonts w:ascii="Times" w:hAnsi="Times" w:cs="Times"/>
                <w:sz w:val="21"/>
                <w:szCs w:val="21"/>
              </w:rPr>
              <w:t>PHI Learning Pvt. Ltd, New Delhi, 2012.</w:t>
            </w:r>
          </w:p>
        </w:tc>
      </w:tr>
      <w:tr w:rsidR="00770442" w:rsidRPr="00644D47" w:rsidTr="00426123">
        <w:trPr>
          <w:jc w:val="center"/>
        </w:trPr>
        <w:tc>
          <w:tcPr>
            <w:tcW w:w="1089" w:type="dxa"/>
          </w:tcPr>
          <w:p w:rsidR="00770442" w:rsidRDefault="00770442" w:rsidP="00BD7D6B">
            <w:r>
              <w:t>T2</w:t>
            </w:r>
          </w:p>
        </w:tc>
        <w:tc>
          <w:tcPr>
            <w:tcW w:w="4140" w:type="dxa"/>
            <w:vAlign w:val="center"/>
          </w:tcPr>
          <w:p w:rsidR="00770442" w:rsidRPr="005D0B40" w:rsidRDefault="00770442" w:rsidP="00770442">
            <w:pPr>
              <w:rPr>
                <w:rFonts w:ascii="Times" w:hAnsi="Times" w:cs="Times"/>
                <w:sz w:val="21"/>
                <w:szCs w:val="21"/>
              </w:rPr>
            </w:pPr>
            <w:r w:rsidRPr="00A92B63">
              <w:rPr>
                <w:rFonts w:ascii="Times" w:hAnsi="Times" w:cs="Times"/>
                <w:sz w:val="21"/>
                <w:szCs w:val="21"/>
              </w:rPr>
              <w:t>Engineering Materials</w:t>
            </w:r>
          </w:p>
        </w:tc>
        <w:tc>
          <w:tcPr>
            <w:tcW w:w="5940" w:type="dxa"/>
          </w:tcPr>
          <w:p w:rsidR="00770442" w:rsidRPr="00644D47" w:rsidRDefault="00770442" w:rsidP="00165AAD">
            <w:proofErr w:type="spellStart"/>
            <w:r w:rsidRPr="00A92B63">
              <w:rPr>
                <w:rFonts w:ascii="Times" w:hAnsi="Times" w:cs="Times"/>
                <w:sz w:val="21"/>
                <w:szCs w:val="21"/>
              </w:rPr>
              <w:t>Rajput</w:t>
            </w:r>
            <w:proofErr w:type="spellEnd"/>
            <w:r w:rsidRPr="00A92B63">
              <w:rPr>
                <w:rFonts w:ascii="Times" w:hAnsi="Times" w:cs="Times"/>
                <w:sz w:val="21"/>
                <w:szCs w:val="21"/>
              </w:rPr>
              <w:t>. R</w:t>
            </w:r>
          </w:p>
        </w:tc>
        <w:tc>
          <w:tcPr>
            <w:tcW w:w="3811" w:type="dxa"/>
            <w:vAlign w:val="center"/>
          </w:tcPr>
          <w:p w:rsidR="00770442" w:rsidRPr="00A824F4" w:rsidRDefault="00770442" w:rsidP="00426123">
            <w:pPr>
              <w:rPr>
                <w:color w:val="000000"/>
                <w:spacing w:val="-1"/>
              </w:rPr>
            </w:pPr>
            <w:r w:rsidRPr="00A92B63">
              <w:rPr>
                <w:rFonts w:ascii="Times" w:hAnsi="Times" w:cs="Times"/>
                <w:sz w:val="21"/>
                <w:szCs w:val="21"/>
              </w:rPr>
              <w:t xml:space="preserve">K S. </w:t>
            </w:r>
            <w:proofErr w:type="spellStart"/>
            <w:r w:rsidRPr="00A92B63">
              <w:rPr>
                <w:rFonts w:ascii="Times" w:hAnsi="Times" w:cs="Times"/>
                <w:sz w:val="21"/>
                <w:szCs w:val="21"/>
              </w:rPr>
              <w:t>Chand</w:t>
            </w:r>
            <w:proofErr w:type="spellEnd"/>
            <w:r w:rsidRPr="00A92B63">
              <w:rPr>
                <w:rFonts w:ascii="Times" w:hAnsi="Times" w:cs="Times"/>
                <w:sz w:val="21"/>
                <w:szCs w:val="21"/>
              </w:rPr>
              <w:t xml:space="preserve"> and Company Ltd., 2008.</w:t>
            </w:r>
          </w:p>
        </w:tc>
      </w:tr>
      <w:tr w:rsidR="00F06719" w:rsidRPr="00644D47" w:rsidTr="00886F1C">
        <w:trPr>
          <w:jc w:val="center"/>
        </w:trPr>
        <w:tc>
          <w:tcPr>
            <w:tcW w:w="14980" w:type="dxa"/>
            <w:gridSpan w:val="4"/>
          </w:tcPr>
          <w:p w:rsidR="00F06719" w:rsidRPr="00644D47" w:rsidRDefault="00F06719" w:rsidP="00BD7D6B">
            <w:pPr>
              <w:rPr>
                <w:b/>
              </w:rPr>
            </w:pPr>
            <w:r w:rsidRPr="00644D47">
              <w:rPr>
                <w:b/>
              </w:rPr>
              <w:t>REFERENCE</w:t>
            </w:r>
            <w:r>
              <w:rPr>
                <w:b/>
              </w:rPr>
              <w:t>S</w:t>
            </w:r>
          </w:p>
        </w:tc>
      </w:tr>
      <w:tr w:rsidR="00770442" w:rsidRPr="00644D47" w:rsidTr="00426123">
        <w:trPr>
          <w:jc w:val="center"/>
        </w:trPr>
        <w:tc>
          <w:tcPr>
            <w:tcW w:w="1089" w:type="dxa"/>
          </w:tcPr>
          <w:p w:rsidR="00770442" w:rsidRPr="00644D47" w:rsidRDefault="00770442" w:rsidP="00BD7D6B">
            <w:r>
              <w:t>R1</w:t>
            </w:r>
          </w:p>
        </w:tc>
        <w:tc>
          <w:tcPr>
            <w:tcW w:w="4140" w:type="dxa"/>
            <w:vAlign w:val="center"/>
          </w:tcPr>
          <w:p w:rsidR="00770442" w:rsidRPr="00A824F4" w:rsidRDefault="00770442" w:rsidP="00770442">
            <w:pPr>
              <w:widowControl w:val="0"/>
              <w:autoSpaceDE w:val="0"/>
              <w:autoSpaceDN w:val="0"/>
              <w:adjustRightInd w:val="0"/>
            </w:pPr>
            <w:r w:rsidRPr="00A92B63">
              <w:rPr>
                <w:rFonts w:ascii="Times" w:hAnsi="Times" w:cs="Times"/>
                <w:sz w:val="21"/>
                <w:szCs w:val="21"/>
              </w:rPr>
              <w:t>Alternative Building Materials Technology</w:t>
            </w:r>
          </w:p>
        </w:tc>
        <w:tc>
          <w:tcPr>
            <w:tcW w:w="5940" w:type="dxa"/>
            <w:vAlign w:val="center"/>
          </w:tcPr>
          <w:p w:rsidR="00770442" w:rsidRPr="00A824F4" w:rsidRDefault="00770442" w:rsidP="00426123">
            <w:proofErr w:type="spellStart"/>
            <w:r w:rsidRPr="00A92B63">
              <w:rPr>
                <w:rFonts w:ascii="Times" w:hAnsi="Times" w:cs="Times"/>
                <w:sz w:val="21"/>
                <w:szCs w:val="21"/>
              </w:rPr>
              <w:t>Jagadish.K.S</w:t>
            </w:r>
            <w:proofErr w:type="spellEnd"/>
          </w:p>
        </w:tc>
        <w:tc>
          <w:tcPr>
            <w:tcW w:w="3811" w:type="dxa"/>
          </w:tcPr>
          <w:p w:rsidR="00770442" w:rsidRPr="00644D47" w:rsidRDefault="00770442" w:rsidP="00165AAD">
            <w:r w:rsidRPr="00A92B63">
              <w:rPr>
                <w:rFonts w:ascii="Times" w:hAnsi="Times" w:cs="Times"/>
                <w:sz w:val="21"/>
                <w:szCs w:val="21"/>
              </w:rPr>
              <w:t>New Age International, 2007.</w:t>
            </w:r>
          </w:p>
        </w:tc>
      </w:tr>
      <w:tr w:rsidR="00770442" w:rsidRPr="00644D47" w:rsidTr="00426123">
        <w:trPr>
          <w:jc w:val="center"/>
        </w:trPr>
        <w:tc>
          <w:tcPr>
            <w:tcW w:w="1089" w:type="dxa"/>
          </w:tcPr>
          <w:p w:rsidR="00770442" w:rsidRPr="00644D47" w:rsidRDefault="00770442" w:rsidP="00BD7D6B">
            <w:r>
              <w:t>R2</w:t>
            </w:r>
          </w:p>
        </w:tc>
        <w:tc>
          <w:tcPr>
            <w:tcW w:w="4140" w:type="dxa"/>
            <w:vAlign w:val="center"/>
          </w:tcPr>
          <w:p w:rsidR="00770442" w:rsidRPr="00A824F4" w:rsidRDefault="00770442" w:rsidP="00770442">
            <w:r>
              <w:rPr>
                <w:rFonts w:ascii="Times" w:hAnsi="Times" w:cs="Times"/>
                <w:sz w:val="21"/>
                <w:szCs w:val="21"/>
              </w:rPr>
              <w:t xml:space="preserve">Building Materials </w:t>
            </w:r>
          </w:p>
        </w:tc>
        <w:tc>
          <w:tcPr>
            <w:tcW w:w="5940" w:type="dxa"/>
            <w:vAlign w:val="center"/>
          </w:tcPr>
          <w:p w:rsidR="00770442" w:rsidRPr="00A824F4" w:rsidRDefault="00770442" w:rsidP="00426123">
            <w:proofErr w:type="spellStart"/>
            <w:r w:rsidRPr="00A92B63">
              <w:rPr>
                <w:rFonts w:ascii="Times" w:hAnsi="Times" w:cs="Times"/>
                <w:sz w:val="21"/>
                <w:szCs w:val="21"/>
              </w:rPr>
              <w:t>Duggal.S.K</w:t>
            </w:r>
            <w:proofErr w:type="spellEnd"/>
          </w:p>
        </w:tc>
        <w:tc>
          <w:tcPr>
            <w:tcW w:w="3811" w:type="dxa"/>
          </w:tcPr>
          <w:p w:rsidR="00770442" w:rsidRPr="00644D47" w:rsidRDefault="00770442" w:rsidP="00165AAD">
            <w:r w:rsidRPr="00A92B63">
              <w:rPr>
                <w:rFonts w:ascii="Times" w:hAnsi="Times" w:cs="Times"/>
                <w:sz w:val="21"/>
                <w:szCs w:val="21"/>
              </w:rPr>
              <w:t xml:space="preserve">New Age </w:t>
            </w:r>
            <w:proofErr w:type="gramStart"/>
            <w:r w:rsidRPr="00A92B63">
              <w:rPr>
                <w:rFonts w:ascii="Times" w:hAnsi="Times" w:cs="Times"/>
                <w:sz w:val="21"/>
                <w:szCs w:val="21"/>
              </w:rPr>
              <w:t>International ,</w:t>
            </w:r>
            <w:proofErr w:type="gramEnd"/>
            <w:r w:rsidRPr="00A92B63">
              <w:rPr>
                <w:rFonts w:ascii="Times" w:hAnsi="Times" w:cs="Times"/>
                <w:sz w:val="21"/>
                <w:szCs w:val="21"/>
              </w:rPr>
              <w:t xml:space="preserve"> 2008.</w:t>
            </w:r>
          </w:p>
        </w:tc>
      </w:tr>
      <w:tr w:rsidR="00770442" w:rsidRPr="00644D47" w:rsidTr="00426123">
        <w:trPr>
          <w:jc w:val="center"/>
        </w:trPr>
        <w:tc>
          <w:tcPr>
            <w:tcW w:w="1089" w:type="dxa"/>
          </w:tcPr>
          <w:p w:rsidR="00770442" w:rsidRPr="00644D47" w:rsidRDefault="00770442" w:rsidP="00BD7D6B">
            <w:r>
              <w:lastRenderedPageBreak/>
              <w:t>R3</w:t>
            </w:r>
          </w:p>
        </w:tc>
        <w:tc>
          <w:tcPr>
            <w:tcW w:w="4140" w:type="dxa"/>
            <w:vAlign w:val="center"/>
          </w:tcPr>
          <w:p w:rsidR="00770442" w:rsidRPr="005D0B40" w:rsidRDefault="00770442" w:rsidP="00770442">
            <w:pPr>
              <w:rPr>
                <w:rFonts w:ascii="Times" w:hAnsi="Times" w:cs="Times"/>
                <w:sz w:val="21"/>
                <w:szCs w:val="21"/>
              </w:rPr>
            </w:pPr>
            <w:r w:rsidRPr="00A92B63">
              <w:rPr>
                <w:rFonts w:ascii="Times" w:hAnsi="Times" w:cs="Times"/>
                <w:sz w:val="21"/>
                <w:szCs w:val="21"/>
              </w:rPr>
              <w:t>Concrete Technol</w:t>
            </w:r>
            <w:r>
              <w:rPr>
                <w:rFonts w:ascii="Times" w:hAnsi="Times" w:cs="Times"/>
                <w:sz w:val="21"/>
                <w:szCs w:val="21"/>
              </w:rPr>
              <w:t>ogy</w:t>
            </w:r>
            <w:r w:rsidRPr="00A92B63">
              <w:rPr>
                <w:rFonts w:ascii="Times" w:hAnsi="Times" w:cs="Times"/>
                <w:sz w:val="21"/>
                <w:szCs w:val="21"/>
              </w:rPr>
              <w:t>, 3</w:t>
            </w:r>
            <w:r>
              <w:rPr>
                <w:rFonts w:ascii="Times" w:hAnsi="Times" w:cs="Times"/>
                <w:sz w:val="21"/>
                <w:szCs w:val="21"/>
              </w:rPr>
              <w:t xml:space="preserve"> </w:t>
            </w:r>
            <w:r w:rsidRPr="00A92B63">
              <w:rPr>
                <w:rFonts w:ascii="Times" w:hAnsi="Times" w:cs="Times"/>
                <w:sz w:val="21"/>
                <w:szCs w:val="21"/>
              </w:rPr>
              <w:t xml:space="preserve">Edition, </w:t>
            </w:r>
          </w:p>
        </w:tc>
        <w:tc>
          <w:tcPr>
            <w:tcW w:w="5940" w:type="dxa"/>
            <w:vAlign w:val="center"/>
          </w:tcPr>
          <w:p w:rsidR="00770442" w:rsidRPr="00A824F4" w:rsidRDefault="00770442" w:rsidP="00426123">
            <w:proofErr w:type="spellStart"/>
            <w:r w:rsidRPr="00A92B63">
              <w:rPr>
                <w:rFonts w:ascii="Times" w:hAnsi="Times" w:cs="Times"/>
                <w:sz w:val="21"/>
                <w:szCs w:val="21"/>
              </w:rPr>
              <w:t>Gambhir.M.L</w:t>
            </w:r>
            <w:proofErr w:type="spellEnd"/>
          </w:p>
        </w:tc>
        <w:tc>
          <w:tcPr>
            <w:tcW w:w="3811" w:type="dxa"/>
          </w:tcPr>
          <w:p w:rsidR="00770442" w:rsidRPr="00644D47" w:rsidRDefault="00770442" w:rsidP="00165AAD">
            <w:r w:rsidRPr="00A92B63">
              <w:rPr>
                <w:rFonts w:ascii="Times" w:hAnsi="Times" w:cs="Times"/>
                <w:sz w:val="21"/>
                <w:szCs w:val="21"/>
              </w:rPr>
              <w:t>Tata McGraw Hill Education, 2004</w:t>
            </w:r>
          </w:p>
        </w:tc>
      </w:tr>
      <w:tr w:rsidR="00770442" w:rsidRPr="00644D47" w:rsidTr="00426123">
        <w:trPr>
          <w:jc w:val="center"/>
        </w:trPr>
        <w:tc>
          <w:tcPr>
            <w:tcW w:w="1089" w:type="dxa"/>
          </w:tcPr>
          <w:p w:rsidR="00770442" w:rsidRPr="00644D47" w:rsidRDefault="00770442" w:rsidP="00BD7D6B">
            <w:r>
              <w:t>R4</w:t>
            </w:r>
          </w:p>
        </w:tc>
        <w:tc>
          <w:tcPr>
            <w:tcW w:w="4140" w:type="dxa"/>
            <w:vAlign w:val="center"/>
          </w:tcPr>
          <w:p w:rsidR="00770442" w:rsidRPr="00A824F4" w:rsidRDefault="00770442" w:rsidP="00770442">
            <w:r w:rsidRPr="00A92B63">
              <w:rPr>
                <w:rFonts w:ascii="Times" w:hAnsi="Times" w:cs="Times"/>
                <w:sz w:val="21"/>
                <w:szCs w:val="21"/>
              </w:rPr>
              <w:t>Concrete Technology (Theory and Practice)</w:t>
            </w:r>
          </w:p>
        </w:tc>
        <w:tc>
          <w:tcPr>
            <w:tcW w:w="5940" w:type="dxa"/>
            <w:vAlign w:val="center"/>
          </w:tcPr>
          <w:p w:rsidR="00770442" w:rsidRPr="00A824F4" w:rsidRDefault="00770442" w:rsidP="00426123">
            <w:proofErr w:type="spellStart"/>
            <w:r w:rsidRPr="00A92B63">
              <w:rPr>
                <w:rFonts w:ascii="Times" w:hAnsi="Times" w:cs="Times"/>
                <w:sz w:val="21"/>
                <w:szCs w:val="21"/>
              </w:rPr>
              <w:t>Shetty.M.S</w:t>
            </w:r>
            <w:proofErr w:type="spellEnd"/>
          </w:p>
        </w:tc>
        <w:tc>
          <w:tcPr>
            <w:tcW w:w="3811" w:type="dxa"/>
          </w:tcPr>
          <w:p w:rsidR="00770442" w:rsidRPr="00644D47" w:rsidRDefault="00770442" w:rsidP="00165AAD">
            <w:r w:rsidRPr="00A92B63">
              <w:rPr>
                <w:rFonts w:ascii="Times" w:hAnsi="Times" w:cs="Times"/>
                <w:sz w:val="21"/>
                <w:szCs w:val="21"/>
              </w:rPr>
              <w:t xml:space="preserve">S. </w:t>
            </w:r>
            <w:proofErr w:type="spellStart"/>
            <w:r w:rsidRPr="00A92B63">
              <w:rPr>
                <w:rFonts w:ascii="Times" w:hAnsi="Times" w:cs="Times"/>
                <w:sz w:val="21"/>
                <w:szCs w:val="21"/>
              </w:rPr>
              <w:t>Chand</w:t>
            </w:r>
            <w:proofErr w:type="spellEnd"/>
            <w:r w:rsidRPr="00A92B63">
              <w:rPr>
                <w:rFonts w:ascii="Times" w:hAnsi="Times" w:cs="Times"/>
                <w:sz w:val="21"/>
                <w:szCs w:val="21"/>
              </w:rPr>
              <w:t xml:space="preserve"> and </w:t>
            </w:r>
            <w:proofErr w:type="gramStart"/>
            <w:r w:rsidRPr="00A92B63">
              <w:rPr>
                <w:rFonts w:ascii="Times" w:hAnsi="Times" w:cs="Times"/>
                <w:sz w:val="21"/>
                <w:szCs w:val="21"/>
              </w:rPr>
              <w:t xml:space="preserve">Company </w:t>
            </w:r>
            <w:r>
              <w:rPr>
                <w:rFonts w:ascii="Times" w:hAnsi="Times" w:cs="Times"/>
                <w:sz w:val="21"/>
                <w:szCs w:val="21"/>
              </w:rPr>
              <w:t xml:space="preserve"> </w:t>
            </w:r>
            <w:r w:rsidRPr="00A92B63">
              <w:rPr>
                <w:rFonts w:ascii="Times" w:hAnsi="Times" w:cs="Times"/>
                <w:sz w:val="21"/>
                <w:szCs w:val="21"/>
              </w:rPr>
              <w:t>Ltd</w:t>
            </w:r>
            <w:proofErr w:type="gramEnd"/>
            <w:r w:rsidRPr="00A92B63">
              <w:rPr>
                <w:rFonts w:ascii="Times" w:hAnsi="Times" w:cs="Times"/>
                <w:sz w:val="21"/>
                <w:szCs w:val="21"/>
              </w:rPr>
              <w:t>.,2008.</w:t>
            </w:r>
          </w:p>
        </w:tc>
      </w:tr>
      <w:tr w:rsidR="00770442" w:rsidRPr="00644D47" w:rsidTr="00426123">
        <w:trPr>
          <w:jc w:val="center"/>
        </w:trPr>
        <w:tc>
          <w:tcPr>
            <w:tcW w:w="1089" w:type="dxa"/>
          </w:tcPr>
          <w:p w:rsidR="00770442" w:rsidRDefault="00770442" w:rsidP="00BD7D6B">
            <w:r>
              <w:t>R5</w:t>
            </w:r>
          </w:p>
        </w:tc>
        <w:tc>
          <w:tcPr>
            <w:tcW w:w="4140" w:type="dxa"/>
            <w:vAlign w:val="center"/>
          </w:tcPr>
          <w:p w:rsidR="00770442" w:rsidRPr="00A824F4" w:rsidRDefault="00770442" w:rsidP="00770442">
            <w:r w:rsidRPr="00A824F4">
              <w:t xml:space="preserve"> </w:t>
            </w:r>
            <w:r w:rsidRPr="00A92B63">
              <w:rPr>
                <w:rFonts w:ascii="Times" w:hAnsi="Times" w:cs="Times"/>
                <w:sz w:val="21"/>
                <w:szCs w:val="21"/>
              </w:rPr>
              <w:t>Building Materials, products, properties and systems",</w:t>
            </w:r>
            <w:r>
              <w:rPr>
                <w:rFonts w:ascii="Times" w:hAnsi="Times" w:cs="Times"/>
                <w:sz w:val="21"/>
                <w:szCs w:val="21"/>
              </w:rPr>
              <w:t xml:space="preserve"> </w:t>
            </w:r>
          </w:p>
        </w:tc>
        <w:tc>
          <w:tcPr>
            <w:tcW w:w="5940" w:type="dxa"/>
            <w:vAlign w:val="center"/>
          </w:tcPr>
          <w:p w:rsidR="00770442" w:rsidRDefault="00770442" w:rsidP="00426123">
            <w:pPr>
              <w:rPr>
                <w:rFonts w:ascii="Times" w:hAnsi="Times" w:cs="Times"/>
                <w:sz w:val="21"/>
                <w:szCs w:val="21"/>
              </w:rPr>
            </w:pPr>
            <w:proofErr w:type="spellStart"/>
            <w:r>
              <w:rPr>
                <w:rFonts w:ascii="Times" w:hAnsi="Times" w:cs="Times"/>
                <w:sz w:val="21"/>
                <w:szCs w:val="21"/>
              </w:rPr>
              <w:t>Gambhir</w:t>
            </w:r>
            <w:proofErr w:type="spellEnd"/>
            <w:r>
              <w:rPr>
                <w:rFonts w:ascii="Times" w:hAnsi="Times" w:cs="Times"/>
                <w:sz w:val="21"/>
                <w:szCs w:val="21"/>
              </w:rPr>
              <w:t xml:space="preserve">. M.L., </w:t>
            </w:r>
          </w:p>
          <w:p w:rsidR="00770442" w:rsidRPr="00A824F4" w:rsidRDefault="00770442" w:rsidP="00426123">
            <w:proofErr w:type="spellStart"/>
            <w:r w:rsidRPr="00A92B63">
              <w:rPr>
                <w:rFonts w:ascii="Times" w:hAnsi="Times" w:cs="Times"/>
                <w:sz w:val="21"/>
                <w:szCs w:val="21"/>
              </w:rPr>
              <w:t>Neha</w:t>
            </w:r>
            <w:proofErr w:type="spellEnd"/>
            <w:r w:rsidRPr="00A92B63">
              <w:rPr>
                <w:rFonts w:ascii="Times" w:hAnsi="Times" w:cs="Times"/>
                <w:sz w:val="21"/>
                <w:szCs w:val="21"/>
              </w:rPr>
              <w:t xml:space="preserve"> </w:t>
            </w:r>
            <w:proofErr w:type="spellStart"/>
            <w:r w:rsidRPr="00A92B63">
              <w:rPr>
                <w:rFonts w:ascii="Times" w:hAnsi="Times" w:cs="Times"/>
                <w:sz w:val="21"/>
                <w:szCs w:val="21"/>
              </w:rPr>
              <w:t>Jamwal</w:t>
            </w:r>
            <w:proofErr w:type="spellEnd"/>
          </w:p>
        </w:tc>
        <w:tc>
          <w:tcPr>
            <w:tcW w:w="3811" w:type="dxa"/>
          </w:tcPr>
          <w:p w:rsidR="00770442" w:rsidRDefault="00770442" w:rsidP="00886F1C">
            <w:r w:rsidRPr="00A92B63">
              <w:rPr>
                <w:rFonts w:ascii="Times" w:hAnsi="Times" w:cs="Times"/>
                <w:sz w:val="21"/>
                <w:szCs w:val="21"/>
              </w:rPr>
              <w:t>Tata McGraw Hill Educations Pvt. Ltd, New Delhi, 2012.</w:t>
            </w:r>
          </w:p>
        </w:tc>
      </w:tr>
      <w:tr w:rsidR="00F06719" w:rsidRPr="00644D47" w:rsidTr="00886F1C">
        <w:trPr>
          <w:jc w:val="center"/>
        </w:trPr>
        <w:tc>
          <w:tcPr>
            <w:tcW w:w="14980" w:type="dxa"/>
            <w:gridSpan w:val="4"/>
          </w:tcPr>
          <w:p w:rsidR="00F06719" w:rsidRDefault="00F06719" w:rsidP="00BD7D6B">
            <w:pPr>
              <w:rPr>
                <w:rFonts w:ascii="TimesNewRomanPSMT" w:eastAsiaTheme="minorHAnsi" w:hAnsi="TimesNewRomanPSMT" w:cs="TimesNewRomanPSMT"/>
              </w:rPr>
            </w:pPr>
            <w:r w:rsidRPr="00644D47">
              <w:rPr>
                <w:b/>
              </w:rPr>
              <w:t>REFERENCE</w:t>
            </w:r>
            <w:r>
              <w:rPr>
                <w:b/>
              </w:rPr>
              <w:t xml:space="preserve"> WEBSITES</w:t>
            </w:r>
          </w:p>
        </w:tc>
      </w:tr>
      <w:tr w:rsidR="00F06719" w:rsidRPr="00644D47" w:rsidTr="00886F1C">
        <w:trPr>
          <w:jc w:val="center"/>
        </w:trPr>
        <w:tc>
          <w:tcPr>
            <w:tcW w:w="1089" w:type="dxa"/>
          </w:tcPr>
          <w:p w:rsidR="00F06719" w:rsidRPr="00644D47" w:rsidRDefault="00F06719" w:rsidP="00BD7D6B">
            <w:r>
              <w:t>1</w:t>
            </w:r>
          </w:p>
        </w:tc>
        <w:tc>
          <w:tcPr>
            <w:tcW w:w="13891" w:type="dxa"/>
            <w:gridSpan w:val="3"/>
          </w:tcPr>
          <w:p w:rsidR="00F06719" w:rsidRDefault="00F86A0F" w:rsidP="00165AAD">
            <w:pPr>
              <w:rPr>
                <w:rFonts w:ascii="TimesNewRomanPSMT" w:eastAsiaTheme="minorHAnsi" w:hAnsi="TimesNewRomanPSMT" w:cs="TimesNewRomanPSMT"/>
              </w:rPr>
            </w:pPr>
            <w:hyperlink r:id="rId6" w:history="1">
              <w:r w:rsidR="00F06719">
                <w:rPr>
                  <w:rStyle w:val="Hyperlink"/>
                </w:rPr>
                <w:t>http://nptel.iitm.ac.in/courses/Webcourse-contents/IIT%20Kharagpur/Manuf%20Proc%20II/</w:t>
              </w:r>
            </w:hyperlink>
          </w:p>
        </w:tc>
      </w:tr>
      <w:tr w:rsidR="00F06719" w:rsidRPr="00644D47" w:rsidTr="00886F1C">
        <w:trPr>
          <w:jc w:val="center"/>
        </w:trPr>
        <w:tc>
          <w:tcPr>
            <w:tcW w:w="1089" w:type="dxa"/>
          </w:tcPr>
          <w:p w:rsidR="00F06719" w:rsidRPr="00644D47" w:rsidRDefault="00F06719" w:rsidP="00BD7D6B">
            <w:r>
              <w:t>3</w:t>
            </w:r>
          </w:p>
        </w:tc>
        <w:tc>
          <w:tcPr>
            <w:tcW w:w="13891" w:type="dxa"/>
            <w:gridSpan w:val="3"/>
          </w:tcPr>
          <w:p w:rsidR="00F06719" w:rsidRDefault="00F86A0F" w:rsidP="00165AAD">
            <w:pPr>
              <w:rPr>
                <w:rFonts w:ascii="TimesNewRomanPSMT" w:eastAsiaTheme="minorHAnsi" w:hAnsi="TimesNewRomanPSMT" w:cs="TimesNewRomanPSMT"/>
              </w:rPr>
            </w:pPr>
            <w:hyperlink r:id="rId7" w:history="1">
              <w:r w:rsidR="00F06719">
                <w:rPr>
                  <w:rStyle w:val="Hyperlink"/>
                </w:rPr>
                <w:t>http://www.me.iitb.ac.in/~ramesh/ME338/non_trad.pdf</w:t>
              </w:r>
            </w:hyperlink>
          </w:p>
        </w:tc>
      </w:tr>
      <w:tr w:rsidR="00F06719" w:rsidRPr="00644D47" w:rsidTr="00886F1C">
        <w:trPr>
          <w:jc w:val="center"/>
        </w:trPr>
        <w:tc>
          <w:tcPr>
            <w:tcW w:w="1089" w:type="dxa"/>
          </w:tcPr>
          <w:p w:rsidR="00F06719" w:rsidRPr="00644D47" w:rsidRDefault="00F06719" w:rsidP="00BD7D6B">
            <w:r>
              <w:t>4</w:t>
            </w:r>
          </w:p>
        </w:tc>
        <w:tc>
          <w:tcPr>
            <w:tcW w:w="13891" w:type="dxa"/>
            <w:gridSpan w:val="3"/>
          </w:tcPr>
          <w:p w:rsidR="00F06719" w:rsidRPr="00774A30" w:rsidRDefault="00F06719" w:rsidP="00165AAD">
            <w:pPr>
              <w:rPr>
                <w:rFonts w:eastAsiaTheme="minorHAnsi"/>
              </w:rPr>
            </w:pPr>
            <w:r w:rsidRPr="00774A30">
              <w:rPr>
                <w:shd w:val="clear" w:color="auto" w:fill="FFFFFF"/>
              </w:rPr>
              <w:t>wings.buffalo.edu/...</w:t>
            </w:r>
            <w:r w:rsidRPr="00774A30">
              <w:rPr>
                <w:bCs/>
                <w:shd w:val="clear" w:color="auto" w:fill="FFFFFF"/>
              </w:rPr>
              <w:t>notes</w:t>
            </w:r>
            <w:r w:rsidRPr="00774A30">
              <w:rPr>
                <w:shd w:val="clear" w:color="auto" w:fill="FFFFFF"/>
              </w:rPr>
              <w:t>/class29_</w:t>
            </w:r>
            <w:r w:rsidRPr="00774A30">
              <w:rPr>
                <w:bCs/>
                <w:shd w:val="clear" w:color="auto" w:fill="FFFFFF"/>
              </w:rPr>
              <w:t>nontraditional</w:t>
            </w:r>
            <w:r w:rsidRPr="00774A30">
              <w:rPr>
                <w:shd w:val="clear" w:color="auto" w:fill="FFFFFF"/>
              </w:rPr>
              <w:t>%20</w:t>
            </w:r>
            <w:r w:rsidRPr="00774A30">
              <w:rPr>
                <w:bCs/>
                <w:shd w:val="clear" w:color="auto" w:fill="FFFFFF"/>
              </w:rPr>
              <w:t>machining</w:t>
            </w:r>
            <w:r w:rsidRPr="00774A30">
              <w:rPr>
                <w:shd w:val="clear" w:color="auto" w:fill="FFFFFF"/>
              </w:rPr>
              <w:t>.ppt</w:t>
            </w:r>
          </w:p>
        </w:tc>
      </w:tr>
    </w:tbl>
    <w:p w:rsidR="00F06719" w:rsidRDefault="00F06719" w:rsidP="0058590A">
      <w:pPr>
        <w:rPr>
          <w:rFonts w:ascii="TimesNewRomanPSMT" w:eastAsia="TimesNewRomanPSMT" w:hAnsi="TimesNewRomanPSMT" w:cs="TimesNewRomanPSMT"/>
          <w:b/>
        </w:rPr>
      </w:pPr>
    </w:p>
    <w:p w:rsidR="005554D1" w:rsidRDefault="005554D1"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GAP ANALYSIS:</w:t>
      </w:r>
    </w:p>
    <w:p w:rsidR="0058590A" w:rsidRDefault="0058590A" w:rsidP="0058590A">
      <w:pPr>
        <w:rPr>
          <w:rFonts w:ascii="TimesNewRomanPSMT" w:eastAsia="TimesNewRomanPSMT" w:hAnsi="TimesNewRomanPSMT" w:cs="TimesNewRomanPSMT"/>
          <w:b/>
        </w:rPr>
      </w:pPr>
    </w:p>
    <w:p w:rsidR="00426123" w:rsidRDefault="0058590A" w:rsidP="00426123">
      <w:pPr>
        <w:rPr>
          <w:rFonts w:ascii="TimesNewRomanPSMT" w:eastAsia="TimesNewRomanPSMT" w:hAnsi="TimesNewRomanPSMT" w:cs="TimesNewRomanPSMT"/>
        </w:rPr>
      </w:pPr>
      <w:r>
        <w:rPr>
          <w:rFonts w:ascii="TimesNewRomanPSMT" w:eastAsia="TimesNewRomanPSMT" w:hAnsi="TimesNewRomanPSMT" w:cs="TimesNewRomanPSMT"/>
          <w:b/>
        </w:rPr>
        <w:tab/>
      </w:r>
      <w:r>
        <w:rPr>
          <w:rFonts w:ascii="TimesNewRomanPSMT" w:eastAsia="TimesNewRomanPSMT" w:hAnsi="TimesNewRomanPSMT" w:cs="TimesNewRomanPSMT"/>
        </w:rPr>
        <w:t xml:space="preserve">To </w:t>
      </w:r>
      <w:r w:rsidR="00B77A94">
        <w:rPr>
          <w:rFonts w:ascii="TimesNewRomanPSMT" w:eastAsia="TimesNewRomanPSMT" w:hAnsi="TimesNewRomanPSMT" w:cs="TimesNewRomanPSMT"/>
        </w:rPr>
        <w:t>satisfy</w:t>
      </w:r>
      <w:r>
        <w:rPr>
          <w:rFonts w:ascii="TimesNewRomanPSMT" w:eastAsia="TimesNewRomanPSMT" w:hAnsi="TimesNewRomanPSMT" w:cs="TimesNewRomanPSMT"/>
        </w:rPr>
        <w:t xml:space="preserve"> </w:t>
      </w:r>
      <w:r w:rsidR="00C4709F">
        <w:rPr>
          <w:rFonts w:ascii="TimesNewRomanPSMT" w:eastAsia="TimesNewRomanPSMT" w:hAnsi="TimesNewRomanPSMT" w:cs="TimesNewRomanPSMT"/>
        </w:rPr>
        <w:t xml:space="preserve">the </w:t>
      </w:r>
      <w:r w:rsidR="00A70C77" w:rsidRPr="00426123">
        <w:rPr>
          <w:rFonts w:ascii="TimesNewRomanPSMT" w:eastAsia="TimesNewRomanPSMT" w:hAnsi="TimesNewRomanPSMT" w:cs="TimesNewRomanPSMT"/>
        </w:rPr>
        <w:t>Course Objective n</w:t>
      </w:r>
      <w:r w:rsidR="00B77A94" w:rsidRPr="00426123">
        <w:rPr>
          <w:rFonts w:ascii="TimesNewRomanPSMT" w:eastAsia="TimesNewRomanPSMT" w:hAnsi="TimesNewRomanPSMT" w:cs="TimesNewRomanPSMT"/>
        </w:rPr>
        <w:t>umber</w:t>
      </w:r>
      <w:r w:rsidR="00A70C77" w:rsidRPr="00426123">
        <w:rPr>
          <w:rFonts w:ascii="TimesNewRomanPSMT" w:eastAsia="TimesNewRomanPSMT" w:hAnsi="TimesNewRomanPSMT" w:cs="TimesNewRomanPSMT"/>
        </w:rPr>
        <w:t xml:space="preserve"> </w:t>
      </w:r>
    </w:p>
    <w:p w:rsidR="00E35C52" w:rsidRPr="00426123" w:rsidRDefault="00B77A94" w:rsidP="00426123">
      <w:pPr>
        <w:rPr>
          <w:rFonts w:ascii="TimesNewRomanPSMT" w:eastAsia="TimesNewRomanPSMT" w:hAnsi="TimesNewRomanPSMT" w:cs="TimesNewRomanPSMT"/>
        </w:rPr>
      </w:pPr>
      <w:r w:rsidRPr="00426123">
        <w:rPr>
          <w:rFonts w:ascii="TimesNewRomanPSMT" w:eastAsia="TimesNewRomanPSMT" w:hAnsi="TimesNewRomanPSMT" w:cs="TimesNewRomanPSMT"/>
        </w:rPr>
        <w:t>1 (</w:t>
      </w:r>
      <w:r w:rsidR="00B636AB" w:rsidRPr="00426123">
        <w:rPr>
          <w:rFonts w:eastAsiaTheme="minorHAnsi"/>
        </w:rPr>
        <w:t xml:space="preserve">To </w:t>
      </w:r>
      <w:r w:rsidR="00C6150E" w:rsidRPr="00426123">
        <w:rPr>
          <w:rFonts w:eastAsiaTheme="minorHAnsi"/>
        </w:rPr>
        <w:t>state</w:t>
      </w:r>
      <w:r w:rsidR="00B636AB" w:rsidRPr="00426123">
        <w:rPr>
          <w:rFonts w:eastAsiaTheme="minorHAnsi"/>
        </w:rPr>
        <w:t xml:space="preserve"> </w:t>
      </w:r>
      <w:r w:rsidR="00426123">
        <w:rPr>
          <w:rFonts w:eastAsiaTheme="minorHAnsi"/>
        </w:rPr>
        <w:t>the advanced materials used in recent construction practices</w:t>
      </w:r>
      <w:r w:rsidR="00A70C77" w:rsidRPr="00426123">
        <w:rPr>
          <w:rFonts w:ascii="TimesNewRomanPSMT" w:eastAsia="TimesNewRomanPSMT" w:hAnsi="TimesNewRomanPSMT" w:cs="TimesNewRomanPSMT"/>
        </w:rPr>
        <w:t>)</w:t>
      </w:r>
      <w:r w:rsidR="0058590A" w:rsidRPr="00426123">
        <w:rPr>
          <w:rFonts w:ascii="TimesNewRomanPSMT" w:eastAsia="TimesNewRomanPSMT" w:hAnsi="TimesNewRomanPSMT" w:cs="TimesNewRomanPSMT"/>
        </w:rPr>
        <w:t xml:space="preserve"> </w:t>
      </w:r>
    </w:p>
    <w:p w:rsidR="00C4709F" w:rsidRDefault="00A70C77" w:rsidP="00C4709F">
      <w:pPr>
        <w:ind w:firstLine="720"/>
        <w:rPr>
          <w:rFonts w:ascii="TimesNewRomanPSMT" w:eastAsia="TimesNewRomanPSMT" w:hAnsi="TimesNewRomanPSMT" w:cs="TimesNewRomanPSMT"/>
        </w:rPr>
      </w:pPr>
      <w:r>
        <w:rPr>
          <w:rFonts w:ascii="TimesNewRomanPSMT" w:eastAsia="TimesNewRomanPSMT" w:hAnsi="TimesNewRomanPSMT" w:cs="TimesNewRomanPSMT"/>
        </w:rPr>
        <w:t xml:space="preserve">&amp; </w:t>
      </w:r>
    </w:p>
    <w:p w:rsidR="00426123" w:rsidRDefault="00A70C77" w:rsidP="00B636AB">
      <w:pPr>
        <w:pStyle w:val="ListParagraph"/>
        <w:autoSpaceDE w:val="0"/>
        <w:autoSpaceDN w:val="0"/>
        <w:adjustRightInd w:val="0"/>
        <w:jc w:val="both"/>
        <w:rPr>
          <w:rFonts w:ascii="TimesNewRomanPSMT" w:eastAsia="TimesNewRomanPSMT" w:hAnsi="TimesNewRomanPSMT" w:cs="TimesNewRomanPSMT"/>
        </w:rPr>
      </w:pPr>
      <w:r w:rsidRPr="00B77A94">
        <w:rPr>
          <w:rFonts w:ascii="TimesNewRomanPSMT" w:eastAsia="TimesNewRomanPSMT" w:hAnsi="TimesNewRomanPSMT" w:cs="TimesNewRomanPSMT"/>
        </w:rPr>
        <w:t>Course Outcome</w:t>
      </w:r>
      <w:r w:rsidR="0058590A" w:rsidRPr="00B77A94">
        <w:rPr>
          <w:rFonts w:ascii="TimesNewRomanPSMT" w:eastAsia="TimesNewRomanPSMT" w:hAnsi="TimesNewRomanPSMT" w:cs="TimesNewRomanPSMT"/>
        </w:rPr>
        <w:t xml:space="preserve"> </w:t>
      </w:r>
      <w:r w:rsidRPr="00B77A94">
        <w:rPr>
          <w:rFonts w:ascii="TimesNewRomanPSMT" w:eastAsia="TimesNewRomanPSMT" w:hAnsi="TimesNewRomanPSMT" w:cs="TimesNewRomanPSMT"/>
        </w:rPr>
        <w:t>n</w:t>
      </w:r>
      <w:r w:rsidR="00B77A94" w:rsidRPr="00B77A94">
        <w:rPr>
          <w:rFonts w:ascii="TimesNewRomanPSMT" w:eastAsia="TimesNewRomanPSMT" w:hAnsi="TimesNewRomanPSMT" w:cs="TimesNewRomanPSMT"/>
        </w:rPr>
        <w:t>umber</w:t>
      </w:r>
      <w:r w:rsidRPr="00B77A94">
        <w:rPr>
          <w:rFonts w:ascii="TimesNewRomanPSMT" w:eastAsia="TimesNewRomanPSMT" w:hAnsi="TimesNewRomanPSMT" w:cs="TimesNewRomanPSMT"/>
        </w:rPr>
        <w:t xml:space="preserve"> </w:t>
      </w:r>
    </w:p>
    <w:p w:rsidR="00E35C52" w:rsidRPr="00426123" w:rsidRDefault="00B77A94" w:rsidP="00426123">
      <w:pPr>
        <w:autoSpaceDE w:val="0"/>
        <w:autoSpaceDN w:val="0"/>
        <w:adjustRightInd w:val="0"/>
        <w:jc w:val="both"/>
        <w:rPr>
          <w:rFonts w:ascii="TimesNewRomanPSMT" w:eastAsia="TimesNewRomanPSMT" w:hAnsi="TimesNewRomanPSMT" w:cs="TimesNewRomanPSMT"/>
        </w:rPr>
      </w:pPr>
      <w:r w:rsidRPr="00426123">
        <w:rPr>
          <w:rFonts w:ascii="TimesNewRomanPSMT" w:eastAsia="TimesNewRomanPSMT" w:hAnsi="TimesNewRomanPSMT" w:cs="TimesNewRomanPSMT"/>
        </w:rPr>
        <w:t>(</w:t>
      </w:r>
      <w:r w:rsidR="005D7E75" w:rsidRPr="00426123">
        <w:rPr>
          <w:rFonts w:ascii="TimesNewRomanPSMT" w:eastAsia="TimesNewRomanPSMT" w:hAnsi="TimesNewRomanPSMT" w:cs="TimesNewRomanPSMT"/>
        </w:rPr>
        <w:t>1</w:t>
      </w:r>
      <w:r w:rsidRPr="00426123">
        <w:rPr>
          <w:rFonts w:ascii="TimesNewRomanPSMT" w:eastAsia="TimesNewRomanPSMT" w:hAnsi="TimesNewRomanPSMT" w:cs="TimesNewRomanPSMT"/>
        </w:rPr>
        <w:t xml:space="preserve">) </w:t>
      </w:r>
      <w:r w:rsidR="00C40E74" w:rsidRPr="00426123">
        <w:rPr>
          <w:rFonts w:ascii="TimesNewRomanPSMT" w:eastAsia="TimesNewRomanPSMT" w:hAnsi="TimesNewRomanPSMT" w:cs="TimesNewRomanPSMT"/>
        </w:rPr>
        <w:t>(</w:t>
      </w:r>
      <w:r w:rsidR="00426123" w:rsidRPr="00426123">
        <w:rPr>
          <w:rFonts w:eastAsiaTheme="minorHAnsi"/>
        </w:rPr>
        <w:t xml:space="preserve">To state </w:t>
      </w:r>
      <w:r w:rsidR="00426123">
        <w:rPr>
          <w:rFonts w:eastAsiaTheme="minorHAnsi"/>
        </w:rPr>
        <w:t>the advanced materials used in recent construction practices)</w:t>
      </w:r>
    </w:p>
    <w:p w:rsidR="0058590A" w:rsidRDefault="00426123" w:rsidP="0058590A">
      <w:pPr>
        <w:rPr>
          <w:rFonts w:ascii="TimesNewRomanPSMT" w:eastAsia="TimesNewRomanPSMT" w:hAnsi="TimesNewRomanPSMT" w:cs="TimesNewRomanPSMT"/>
        </w:rPr>
      </w:pPr>
      <w:proofErr w:type="gramStart"/>
      <w:r>
        <w:rPr>
          <w:rFonts w:ascii="TimesNewRomanPSMT" w:eastAsia="TimesNewRomanPSMT" w:hAnsi="TimesNewRomanPSMT" w:cs="TimesNewRomanPSMT"/>
        </w:rPr>
        <w:t>Content</w:t>
      </w:r>
      <w:r w:rsidR="0058590A">
        <w:rPr>
          <w:rFonts w:ascii="TimesNewRomanPSMT" w:eastAsia="TimesNewRomanPSMT" w:hAnsi="TimesNewRomanPSMT" w:cs="TimesNewRomanPSMT"/>
        </w:rPr>
        <w:t xml:space="preserve"> beyond syllabi to be </w:t>
      </w:r>
      <w:r w:rsidR="00F526BF">
        <w:rPr>
          <w:rFonts w:ascii="TimesNewRomanPSMT" w:eastAsia="TimesNewRomanPSMT" w:hAnsi="TimesNewRomanPSMT" w:cs="TimesNewRomanPSMT"/>
        </w:rPr>
        <w:t>exposed</w:t>
      </w:r>
      <w:r w:rsidR="00C33B63">
        <w:rPr>
          <w:rFonts w:ascii="TimesNewRomanPSMT" w:eastAsia="TimesNewRomanPSMT" w:hAnsi="TimesNewRomanPSMT" w:cs="TimesNewRomanPSMT"/>
        </w:rPr>
        <w:t xml:space="preserve"> </w:t>
      </w:r>
      <w:r w:rsidR="0058590A">
        <w:rPr>
          <w:rFonts w:ascii="TimesNewRomanPSMT" w:eastAsia="TimesNewRomanPSMT" w:hAnsi="TimesNewRomanPSMT" w:cs="TimesNewRomanPSMT"/>
        </w:rPr>
        <w:t xml:space="preserve">to the student through </w:t>
      </w:r>
      <w:r w:rsidR="00B636AB">
        <w:rPr>
          <w:rFonts w:ascii="TimesNewRomanPSMT" w:eastAsia="TimesNewRomanPSMT" w:hAnsi="TimesNewRomanPSMT" w:cs="TimesNewRomanPSMT"/>
        </w:rPr>
        <w:t>innovative assignment</w:t>
      </w:r>
      <w:r w:rsidR="0058590A">
        <w:rPr>
          <w:rFonts w:ascii="TimesNewRomanPSMT" w:eastAsia="TimesNewRomanPSMT" w:hAnsi="TimesNewRomanPSMT" w:cs="TimesNewRomanPSMT"/>
        </w:rPr>
        <w:t>.</w:t>
      </w:r>
      <w:proofErr w:type="gramEnd"/>
    </w:p>
    <w:p w:rsidR="00A70C77" w:rsidRDefault="00A70C77" w:rsidP="0058590A">
      <w:pPr>
        <w:rPr>
          <w:rFonts w:ascii="TimesNewRomanPSMT" w:eastAsia="TimesNewRomanPSMT" w:hAnsi="TimesNewRomanPSMT" w:cs="TimesNewRomanPSMT"/>
          <w:b/>
        </w:rPr>
      </w:pPr>
    </w:p>
    <w:p w:rsidR="00426123"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CONTENT BEYOND SYLLUBI:</w:t>
      </w:r>
      <w:r w:rsidR="00C86220">
        <w:rPr>
          <w:rFonts w:ascii="TimesNewRomanPSMT" w:eastAsia="TimesNewRomanPSMT" w:hAnsi="TimesNewRomanPSMT" w:cs="TimesNewRomanPSMT"/>
          <w:b/>
        </w:rPr>
        <w:t xml:space="preserve"> </w:t>
      </w:r>
    </w:p>
    <w:p w:rsidR="0058590A" w:rsidRDefault="00C86220" w:rsidP="0058590A">
      <w:pPr>
        <w:rPr>
          <w:rFonts w:ascii="TimesNewRomanPSMT" w:eastAsia="TimesNewRomanPSMT" w:hAnsi="TimesNewRomanPSMT" w:cs="TimesNewRomanPSMT"/>
          <w:b/>
        </w:rPr>
      </w:pPr>
      <w:r w:rsidRPr="00C86220">
        <w:rPr>
          <w:rFonts w:ascii="TimesNewRomanPSMT" w:eastAsia="TimesNewRomanPSMT" w:hAnsi="TimesNewRomanPSMT" w:cs="TimesNewRomanPSMT"/>
        </w:rPr>
        <w:t>Assignments for</w:t>
      </w:r>
      <w:r>
        <w:rPr>
          <w:rFonts w:ascii="TimesNewRomanPSMT" w:eastAsia="TimesNewRomanPSMT" w:hAnsi="TimesNewRomanPSMT" w:cs="TimesNewRomanPSMT"/>
          <w:b/>
        </w:rPr>
        <w:t xml:space="preserve"> </w:t>
      </w:r>
      <w:r w:rsidRPr="00C86220">
        <w:rPr>
          <w:rFonts w:ascii="TimesNewRomanPSMT" w:eastAsia="TimesNewRomanPSMT" w:hAnsi="TimesNewRomanPSMT" w:cs="TimesNewRomanPSMT"/>
        </w:rPr>
        <w:t>the following topics:</w:t>
      </w:r>
    </w:p>
    <w:p w:rsidR="00C4709F" w:rsidRPr="00B77A94" w:rsidRDefault="0041019A" w:rsidP="008868BB">
      <w:pPr>
        <w:numPr>
          <w:ilvl w:val="0"/>
          <w:numId w:val="3"/>
        </w:numPr>
        <w:rPr>
          <w:rFonts w:ascii="TimesNewRomanPSMT" w:eastAsia="TimesNewRomanPSMT" w:hAnsi="TimesNewRomanPSMT" w:cs="TimesNewRomanPSMT"/>
        </w:rPr>
      </w:pPr>
      <w:r>
        <w:rPr>
          <w:shd w:val="clear" w:color="auto" w:fill="FFFFFF"/>
        </w:rPr>
        <w:t>Properties, advantage and disadvantage of steel fiber</w:t>
      </w:r>
    </w:p>
    <w:p w:rsidR="008974F3" w:rsidRPr="00B636AB" w:rsidRDefault="0041019A" w:rsidP="008868BB">
      <w:pPr>
        <w:pStyle w:val="ListParagraph"/>
        <w:numPr>
          <w:ilvl w:val="0"/>
          <w:numId w:val="3"/>
        </w:numPr>
        <w:rPr>
          <w:shd w:val="clear" w:color="auto" w:fill="FFFFFF"/>
        </w:rPr>
      </w:pPr>
      <w:r>
        <w:rPr>
          <w:shd w:val="clear" w:color="auto" w:fill="FFFFFF"/>
        </w:rPr>
        <w:t>Different type of admixture to improve the strength of concrete</w:t>
      </w:r>
      <w:r w:rsidR="00D34551">
        <w:rPr>
          <w:shd w:val="clear" w:color="auto" w:fill="FFFFFF"/>
        </w:rPr>
        <w:t>.</w:t>
      </w:r>
    </w:p>
    <w:p w:rsidR="00B636AB" w:rsidRPr="0041019A" w:rsidRDefault="00B636AB" w:rsidP="0041019A">
      <w:pPr>
        <w:ind w:left="360"/>
        <w:rPr>
          <w:rFonts w:ascii="TimesNewRomanPSMT" w:eastAsia="TimesNewRomanPSMT" w:hAnsi="TimesNewRomanPSMT" w:cs="TimesNewRomanPSMT"/>
        </w:rPr>
      </w:pPr>
    </w:p>
    <w:p w:rsidR="006D38AE" w:rsidRDefault="0058590A" w:rsidP="000867B4">
      <w:pPr>
        <w:jc w:val="right"/>
        <w:rPr>
          <w:rFonts w:ascii="TimesNewRomanPSMT" w:eastAsia="TimesNewRomanPSMT" w:hAnsi="TimesNewRomanPSMT" w:cs="TimesNewRomanPSMT"/>
          <w:b/>
        </w:rPr>
      </w:pPr>
      <w:r>
        <w:rPr>
          <w:rFonts w:ascii="TimesNewRomanPSMT" w:eastAsia="TimesNewRomanPSMT" w:hAnsi="TimesNewRomanPSMT" w:cs="TimesNewRomanPSMT"/>
          <w:b/>
        </w:rPr>
        <w:t xml:space="preserve">COURSE </w:t>
      </w:r>
      <w:r w:rsidR="008020F3">
        <w:rPr>
          <w:rFonts w:ascii="TimesNewRomanPSMT" w:eastAsia="TimesNewRomanPSMT" w:hAnsi="TimesNewRomanPSMT" w:cs="TimesNewRomanPSMT"/>
          <w:b/>
        </w:rPr>
        <w:t>INCHARGE</w:t>
      </w:r>
      <w:r>
        <w:rPr>
          <w:rFonts w:ascii="TimesNewRomanPSMT" w:eastAsia="TimesNewRomanPSMT" w:hAnsi="TimesNewRomanPSMT" w:cs="TimesNewRomanPSMT"/>
          <w:b/>
        </w:rPr>
        <w:tab/>
      </w:r>
      <w:r>
        <w:rPr>
          <w:rFonts w:ascii="TimesNewRomanPSMT" w:eastAsia="TimesNewRomanPSMT" w:hAnsi="TimesNewRomanPSMT" w:cs="TimesNewRomanPSMT"/>
          <w:b/>
        </w:rPr>
        <w:tab/>
      </w:r>
      <w:r>
        <w:rPr>
          <w:rFonts w:ascii="TimesNewRomanPSMT" w:eastAsia="TimesNewRomanPSMT" w:hAnsi="TimesNewRomanPSMT" w:cs="TimesNewRomanPSMT"/>
          <w:b/>
        </w:rPr>
        <w:tab/>
      </w:r>
      <w:r w:rsidR="006D38AE">
        <w:rPr>
          <w:rFonts w:ascii="TimesNewRomanPSMT" w:eastAsia="TimesNewRomanPSMT" w:hAnsi="TimesNewRomanPSMT" w:cs="TimesNewRomanPSMT"/>
          <w:b/>
        </w:rPr>
        <w:br w:type="page"/>
      </w:r>
    </w:p>
    <w:p w:rsidR="009C3276" w:rsidRDefault="0041019A" w:rsidP="006D38AE">
      <w:pPr>
        <w:autoSpaceDE w:val="0"/>
        <w:autoSpaceDN w:val="0"/>
        <w:adjustRightInd w:val="0"/>
        <w:jc w:val="both"/>
        <w:rPr>
          <w:rFonts w:eastAsiaTheme="minorHAnsi"/>
          <w:b/>
          <w:bCs/>
        </w:rPr>
      </w:pPr>
      <w:proofErr w:type="spellStart"/>
      <w:r>
        <w:rPr>
          <w:rFonts w:eastAsiaTheme="minorHAnsi"/>
          <w:b/>
          <w:bCs/>
        </w:rPr>
        <w:lastRenderedPageBreak/>
        <w:t>Programme</w:t>
      </w:r>
      <w:proofErr w:type="spellEnd"/>
      <w:r>
        <w:rPr>
          <w:rFonts w:eastAsiaTheme="minorHAnsi"/>
          <w:b/>
          <w:bCs/>
        </w:rPr>
        <w:t xml:space="preserve"> Name: B.E. Civi</w:t>
      </w:r>
      <w:r w:rsidR="009C3276">
        <w:rPr>
          <w:rFonts w:eastAsiaTheme="minorHAnsi"/>
          <w:b/>
          <w:bCs/>
        </w:rPr>
        <w:t>l Engineering</w:t>
      </w:r>
    </w:p>
    <w:p w:rsidR="006D38AE" w:rsidRPr="006D38AE" w:rsidRDefault="006D38AE" w:rsidP="006D38AE">
      <w:pPr>
        <w:autoSpaceDE w:val="0"/>
        <w:autoSpaceDN w:val="0"/>
        <w:adjustRightInd w:val="0"/>
        <w:jc w:val="both"/>
        <w:rPr>
          <w:rFonts w:eastAsiaTheme="minorHAnsi"/>
          <w:b/>
          <w:bCs/>
        </w:rPr>
      </w:pPr>
      <w:proofErr w:type="spellStart"/>
      <w:r w:rsidRPr="006D38AE">
        <w:rPr>
          <w:rFonts w:eastAsiaTheme="minorHAnsi"/>
          <w:b/>
          <w:bCs/>
        </w:rPr>
        <w:t>Programme</w:t>
      </w:r>
      <w:proofErr w:type="spellEnd"/>
      <w:r w:rsidRPr="006D38AE">
        <w:rPr>
          <w:rFonts w:eastAsiaTheme="minorHAnsi"/>
          <w:b/>
          <w:bCs/>
        </w:rPr>
        <w:t xml:space="preserve"> Educational Objectives (PEOs</w:t>
      </w:r>
      <w:r w:rsidR="00FF63D2" w:rsidRPr="006D38AE">
        <w:rPr>
          <w:rFonts w:eastAsiaTheme="minorHAnsi"/>
          <w:b/>
          <w:bCs/>
        </w:rPr>
        <w:t>):</w:t>
      </w:r>
    </w:p>
    <w:p w:rsidR="006D38AE" w:rsidRPr="006D38AE" w:rsidRDefault="006D38AE" w:rsidP="006D38AE">
      <w:pPr>
        <w:autoSpaceDE w:val="0"/>
        <w:autoSpaceDN w:val="0"/>
        <w:adjustRightInd w:val="0"/>
        <w:jc w:val="both"/>
        <w:rPr>
          <w:rFonts w:eastAsiaTheme="minorHAnsi"/>
        </w:rPr>
      </w:pPr>
      <w:r w:rsidRPr="006D38AE">
        <w:rPr>
          <w:rFonts w:eastAsiaTheme="minorHAnsi"/>
        </w:rPr>
        <w:t xml:space="preserve">I. To prepare students for successful careers in industry </w:t>
      </w:r>
      <w:r w:rsidR="00DD1E2B">
        <w:rPr>
          <w:rFonts w:eastAsiaTheme="minorHAnsi"/>
        </w:rPr>
        <w:t>or to pursue an advanced degree if so desired</w:t>
      </w:r>
      <w:r w:rsidRPr="006D38AE">
        <w:rPr>
          <w:rFonts w:eastAsiaTheme="minorHAnsi"/>
        </w:rPr>
        <w:t>.</w:t>
      </w:r>
    </w:p>
    <w:p w:rsidR="006D38AE" w:rsidRPr="006D38AE" w:rsidRDefault="006D38AE" w:rsidP="006D38AE">
      <w:pPr>
        <w:autoSpaceDE w:val="0"/>
        <w:autoSpaceDN w:val="0"/>
        <w:adjustRightInd w:val="0"/>
        <w:jc w:val="both"/>
        <w:rPr>
          <w:rFonts w:eastAsiaTheme="minorHAnsi"/>
        </w:rPr>
      </w:pPr>
      <w:r w:rsidRPr="006D38AE">
        <w:rPr>
          <w:rFonts w:eastAsiaTheme="minorHAnsi"/>
        </w:rPr>
        <w:t>II. To develop the ability among students to synthesize data and technical concepts for</w:t>
      </w:r>
      <w:r>
        <w:rPr>
          <w:rFonts w:eastAsiaTheme="minorHAnsi"/>
        </w:rPr>
        <w:t xml:space="preserve"> </w:t>
      </w:r>
      <w:r w:rsidRPr="006D38AE">
        <w:rPr>
          <w:rFonts w:eastAsiaTheme="minorHAnsi"/>
        </w:rPr>
        <w:t>application to product design.</w:t>
      </w:r>
    </w:p>
    <w:p w:rsidR="006D38AE" w:rsidRPr="006D38AE" w:rsidRDefault="006D38AE" w:rsidP="006D38AE">
      <w:pPr>
        <w:autoSpaceDE w:val="0"/>
        <w:autoSpaceDN w:val="0"/>
        <w:adjustRightInd w:val="0"/>
        <w:jc w:val="both"/>
        <w:rPr>
          <w:rFonts w:eastAsiaTheme="minorHAnsi"/>
        </w:rPr>
      </w:pPr>
      <w:r w:rsidRPr="006D38AE">
        <w:rPr>
          <w:rFonts w:eastAsiaTheme="minorHAnsi"/>
        </w:rPr>
        <w:t>III. To provide opportunity for students to work as part of teams on multidisciplinary</w:t>
      </w:r>
      <w:r>
        <w:rPr>
          <w:rFonts w:eastAsiaTheme="minorHAnsi"/>
        </w:rPr>
        <w:t xml:space="preserve"> </w:t>
      </w:r>
      <w:r w:rsidRPr="006D38AE">
        <w:rPr>
          <w:rFonts w:eastAsiaTheme="minorHAnsi"/>
        </w:rPr>
        <w:t>projects.</w:t>
      </w:r>
    </w:p>
    <w:p w:rsidR="006D38AE" w:rsidRPr="006D38AE" w:rsidRDefault="006D38AE" w:rsidP="006D38AE">
      <w:pPr>
        <w:autoSpaceDE w:val="0"/>
        <w:autoSpaceDN w:val="0"/>
        <w:adjustRightInd w:val="0"/>
        <w:jc w:val="both"/>
        <w:rPr>
          <w:rFonts w:eastAsiaTheme="minorHAnsi"/>
        </w:rPr>
      </w:pPr>
      <w:r w:rsidRPr="006D38AE">
        <w:rPr>
          <w:rFonts w:eastAsiaTheme="minorHAnsi"/>
        </w:rPr>
        <w:t>IV. To provide students with a sound foundation in the mathematical, scientific and</w:t>
      </w:r>
      <w:r>
        <w:rPr>
          <w:rFonts w:eastAsiaTheme="minorHAnsi"/>
        </w:rPr>
        <w:t xml:space="preserve"> </w:t>
      </w:r>
      <w:r w:rsidRPr="006D38AE">
        <w:rPr>
          <w:rFonts w:eastAsiaTheme="minorHAnsi"/>
        </w:rPr>
        <w:t>engineering fundamentals necessary to formulate, solve and analyze engineering</w:t>
      </w:r>
      <w:r>
        <w:rPr>
          <w:rFonts w:eastAsiaTheme="minorHAnsi"/>
        </w:rPr>
        <w:t xml:space="preserve"> </w:t>
      </w:r>
      <w:r w:rsidRPr="006D38AE">
        <w:rPr>
          <w:rFonts w:eastAsiaTheme="minorHAnsi"/>
        </w:rPr>
        <w:t>problems.</w:t>
      </w:r>
    </w:p>
    <w:p w:rsidR="006D38AE" w:rsidRDefault="006D38AE" w:rsidP="006D38AE">
      <w:pPr>
        <w:autoSpaceDE w:val="0"/>
        <w:autoSpaceDN w:val="0"/>
        <w:adjustRightInd w:val="0"/>
        <w:jc w:val="both"/>
        <w:rPr>
          <w:rFonts w:eastAsiaTheme="minorHAnsi"/>
        </w:rPr>
      </w:pPr>
      <w:r w:rsidRPr="006D38AE">
        <w:rPr>
          <w:rFonts w:eastAsiaTheme="minorHAnsi"/>
        </w:rPr>
        <w:t>V. To promote student awareness of the life-long learning and to introduce them to</w:t>
      </w:r>
      <w:r>
        <w:rPr>
          <w:rFonts w:eastAsiaTheme="minorHAnsi"/>
        </w:rPr>
        <w:t xml:space="preserve"> </w:t>
      </w:r>
      <w:r w:rsidRPr="006D38AE">
        <w:rPr>
          <w:rFonts w:eastAsiaTheme="minorHAnsi"/>
        </w:rPr>
        <w:t>professional ethics and codes of professional practice.</w:t>
      </w:r>
    </w:p>
    <w:p w:rsidR="006D38AE" w:rsidRPr="006D38AE" w:rsidRDefault="006D38AE" w:rsidP="006D38AE">
      <w:pPr>
        <w:autoSpaceDE w:val="0"/>
        <w:autoSpaceDN w:val="0"/>
        <w:adjustRightInd w:val="0"/>
        <w:jc w:val="both"/>
        <w:rPr>
          <w:rFonts w:eastAsiaTheme="minorHAnsi"/>
        </w:rPr>
      </w:pPr>
    </w:p>
    <w:p w:rsidR="006D38AE" w:rsidRPr="006D38AE" w:rsidRDefault="006D38AE" w:rsidP="006D38AE">
      <w:pPr>
        <w:autoSpaceDE w:val="0"/>
        <w:autoSpaceDN w:val="0"/>
        <w:adjustRightInd w:val="0"/>
        <w:jc w:val="both"/>
        <w:rPr>
          <w:rFonts w:eastAsiaTheme="minorHAnsi"/>
          <w:b/>
          <w:bCs/>
        </w:rPr>
      </w:pPr>
      <w:proofErr w:type="spellStart"/>
      <w:r w:rsidRPr="006D38AE">
        <w:rPr>
          <w:rFonts w:eastAsiaTheme="minorHAnsi"/>
          <w:b/>
          <w:bCs/>
        </w:rPr>
        <w:t>Programme</w:t>
      </w:r>
      <w:proofErr w:type="spellEnd"/>
      <w:r w:rsidRPr="006D38AE">
        <w:rPr>
          <w:rFonts w:eastAsiaTheme="minorHAnsi"/>
          <w:b/>
          <w:bCs/>
        </w:rPr>
        <w:t xml:space="preserve"> </w:t>
      </w:r>
      <w:r w:rsidR="00FF63D2" w:rsidRPr="006D38AE">
        <w:rPr>
          <w:rFonts w:eastAsiaTheme="minorHAnsi"/>
          <w:b/>
          <w:bCs/>
        </w:rPr>
        <w:t>Outcomes</w:t>
      </w:r>
      <w:r w:rsidR="00A77CF9">
        <w:rPr>
          <w:rFonts w:eastAsiaTheme="minorHAnsi"/>
          <w:b/>
          <w:bCs/>
        </w:rPr>
        <w:t xml:space="preserve"> (POs)</w:t>
      </w:r>
      <w:r w:rsidR="00FF63D2" w:rsidRPr="006D38AE">
        <w:rPr>
          <w:rFonts w:eastAsiaTheme="minorHAnsi"/>
          <w:b/>
          <w:bCs/>
        </w:rPr>
        <w:t>:</w:t>
      </w:r>
      <w:r w:rsidR="00125F9A">
        <w:rPr>
          <w:rFonts w:eastAsiaTheme="minorHAnsi"/>
          <w:b/>
          <w:bCs/>
        </w:rPr>
        <w:t xml:space="preserve"> Graduates will be able to</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w:t>
      </w:r>
      <w:r w:rsidRPr="00125F9A">
        <w:rPr>
          <w:rFonts w:eastAsiaTheme="minorHAnsi"/>
        </w:rPr>
        <w:t xml:space="preserve">) </w:t>
      </w:r>
      <w:r w:rsidR="00125F9A" w:rsidRPr="00125F9A">
        <w:rPr>
          <w:rFonts w:eastAsiaTheme="minorHAnsi"/>
        </w:rPr>
        <w:t>Apply the knowledge of mathematics, science, engineering fundamentals, and an engineering specialization to the solution of complex engineering problems.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PO2</w:t>
      </w:r>
      <w:r w:rsidRPr="00125F9A">
        <w:rPr>
          <w:rFonts w:eastAsiaTheme="minorHAnsi"/>
        </w:rPr>
        <w:t xml:space="preserve">) </w:t>
      </w:r>
      <w:r w:rsidR="00125F9A" w:rsidRPr="00125F9A">
        <w:rPr>
          <w:rFonts w:eastAsiaTheme="minorHAnsi"/>
        </w:rPr>
        <w:t>Identify, formulate, research literature, and analyze complex engineering problems reaching substantiated conclusions using first principles of mathematics, natural sciences, and engineering sciences.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PO3</w:t>
      </w:r>
      <w:r w:rsidRPr="00125F9A">
        <w:rPr>
          <w:rFonts w:eastAsiaTheme="minorHAnsi"/>
        </w:rPr>
        <w:t xml:space="preserve">) </w:t>
      </w:r>
      <w:r w:rsidR="00125F9A" w:rsidRPr="00125F9A">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PO4</w:t>
      </w:r>
      <w:r w:rsidRPr="00125F9A">
        <w:rPr>
          <w:rFonts w:eastAsiaTheme="minorHAnsi"/>
        </w:rPr>
        <w:t xml:space="preserve">) </w:t>
      </w:r>
      <w:r w:rsidR="00125F9A" w:rsidRPr="00125F9A">
        <w:rPr>
          <w:rFonts w:eastAsiaTheme="minorHAnsi"/>
        </w:rPr>
        <w:t>Use research-based knowledge and research methods including design of experiments, analysis and interpretation of data, and synthesis of the information to provide valid conclusions.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PO5</w:t>
      </w:r>
      <w:r w:rsidRPr="00125F9A">
        <w:rPr>
          <w:rFonts w:eastAsiaTheme="minorHAnsi"/>
        </w:rPr>
        <w:t xml:space="preserve">) </w:t>
      </w:r>
      <w:r w:rsidR="00125F9A" w:rsidRPr="00125F9A">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125F9A" w:rsidRDefault="00DE2CB8" w:rsidP="00125F9A">
      <w:pPr>
        <w:autoSpaceDE w:val="0"/>
        <w:autoSpaceDN w:val="0"/>
        <w:adjustRightInd w:val="0"/>
        <w:jc w:val="both"/>
        <w:rPr>
          <w:rFonts w:eastAsiaTheme="minorHAnsi"/>
        </w:rPr>
      </w:pPr>
      <w:r w:rsidRPr="00125F9A">
        <w:rPr>
          <w:rFonts w:eastAsiaTheme="minorHAnsi"/>
        </w:rPr>
        <w:t>(PO6</w:t>
      </w:r>
      <w:r w:rsidR="006D38AE" w:rsidRPr="00125F9A">
        <w:rPr>
          <w:rFonts w:eastAsiaTheme="minorHAnsi"/>
        </w:rPr>
        <w:t xml:space="preserve">) </w:t>
      </w:r>
      <w:r w:rsidR="00125F9A" w:rsidRPr="00125F9A">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PO7</w:t>
      </w:r>
      <w:r w:rsidRPr="00125F9A">
        <w:rPr>
          <w:rFonts w:eastAsiaTheme="minorHAnsi"/>
        </w:rPr>
        <w:t xml:space="preserve">) </w:t>
      </w:r>
      <w:r w:rsidR="00125F9A" w:rsidRPr="00125F9A">
        <w:rPr>
          <w:rFonts w:eastAsiaTheme="minorHAnsi"/>
        </w:rPr>
        <w:t>Understand the impact of the professional engineering solutions in societal and environmental contexts, and demonstrate the knowledge of, and need for sustainable development.</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PO8</w:t>
      </w:r>
      <w:r w:rsidRPr="00125F9A">
        <w:rPr>
          <w:rFonts w:eastAsiaTheme="minorHAnsi"/>
        </w:rPr>
        <w:t xml:space="preserve">) </w:t>
      </w:r>
      <w:r w:rsidR="00125F9A" w:rsidRPr="00125F9A">
        <w:rPr>
          <w:rFonts w:eastAsiaTheme="minorHAnsi"/>
        </w:rPr>
        <w:t>Apply ethical principles and commit to professional ethics and responsibilities and norms of the engineering practice.</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PO9</w:t>
      </w:r>
      <w:r w:rsidRPr="00125F9A">
        <w:rPr>
          <w:rFonts w:eastAsiaTheme="minorHAnsi"/>
        </w:rPr>
        <w:t xml:space="preserve">) </w:t>
      </w:r>
      <w:r w:rsidR="00125F9A" w:rsidRPr="00125F9A">
        <w:rPr>
          <w:rFonts w:eastAsiaTheme="minorHAnsi"/>
        </w:rPr>
        <w:t>Function effectively as an individual, and as a member or leader in diverse teams, and in multidisciplinary settings.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PO10</w:t>
      </w:r>
      <w:r w:rsidRPr="00125F9A">
        <w:rPr>
          <w:rFonts w:eastAsiaTheme="minorHAnsi"/>
        </w:rPr>
        <w:t xml:space="preserve">) </w:t>
      </w:r>
      <w:r w:rsidR="00125F9A" w:rsidRPr="00125F9A">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PO11</w:t>
      </w:r>
      <w:r w:rsidRPr="00125F9A">
        <w:rPr>
          <w:rFonts w:eastAsiaTheme="minorHAnsi"/>
        </w:rPr>
        <w:t xml:space="preserve">) </w:t>
      </w:r>
      <w:r w:rsidR="00125F9A" w:rsidRPr="00125F9A">
        <w:rPr>
          <w:rFonts w:eastAsiaTheme="minorHAnsi"/>
        </w:rPr>
        <w:t>Demonstrate knowledge and understanding of the engineering and management principles and apply these to one’s own work, as a member and leader in a team, to manage projects and in multidisciplinary environments.</w:t>
      </w:r>
    </w:p>
    <w:p w:rsidR="00125F9A" w:rsidRPr="00125F9A" w:rsidRDefault="00125F9A" w:rsidP="00125F9A">
      <w:pPr>
        <w:autoSpaceDE w:val="0"/>
        <w:autoSpaceDN w:val="0"/>
        <w:adjustRightInd w:val="0"/>
        <w:jc w:val="both"/>
        <w:rPr>
          <w:rFonts w:eastAsiaTheme="minorHAnsi"/>
        </w:rPr>
      </w:pPr>
      <w:r w:rsidRPr="00125F9A">
        <w:rPr>
          <w:rFonts w:eastAsiaTheme="minorHAnsi"/>
        </w:rPr>
        <w:t>(PO12) Recognize the need for, and have the preparation and ability to engage in independent and lifelong learning in the broadest context of technological change.</w:t>
      </w:r>
    </w:p>
    <w:p w:rsidR="00834842" w:rsidRDefault="00834842" w:rsidP="00834842">
      <w:pPr>
        <w:autoSpaceDE w:val="0"/>
        <w:autoSpaceDN w:val="0"/>
        <w:adjustRightInd w:val="0"/>
        <w:jc w:val="both"/>
        <w:rPr>
          <w:rFonts w:eastAsiaTheme="minorHAnsi"/>
          <w:b/>
          <w:bCs/>
        </w:rPr>
      </w:pPr>
    </w:p>
    <w:p w:rsidR="00834842" w:rsidRPr="00384AFB" w:rsidRDefault="00834842" w:rsidP="00834842">
      <w:pPr>
        <w:autoSpaceDE w:val="0"/>
        <w:autoSpaceDN w:val="0"/>
        <w:adjustRightInd w:val="0"/>
        <w:jc w:val="both"/>
        <w:rPr>
          <w:rFonts w:eastAsiaTheme="minorHAnsi"/>
          <w:b/>
          <w:bCs/>
        </w:rPr>
      </w:pPr>
      <w:proofErr w:type="spellStart"/>
      <w:r w:rsidRPr="00384AFB">
        <w:rPr>
          <w:rFonts w:eastAsiaTheme="minorHAnsi"/>
          <w:b/>
          <w:bCs/>
        </w:rPr>
        <w:t>Programme</w:t>
      </w:r>
      <w:proofErr w:type="spellEnd"/>
      <w:r w:rsidRPr="00384AFB">
        <w:rPr>
          <w:rFonts w:eastAsiaTheme="minorHAnsi"/>
          <w:b/>
          <w:bCs/>
        </w:rPr>
        <w:t xml:space="preserve"> Specific Outcomes</w:t>
      </w:r>
      <w:r w:rsidR="00A77CF9">
        <w:rPr>
          <w:rFonts w:eastAsiaTheme="minorHAnsi"/>
          <w:b/>
          <w:bCs/>
        </w:rPr>
        <w:t xml:space="preserve"> (PSOs)</w:t>
      </w:r>
      <w:r w:rsidRPr="00384AFB">
        <w:rPr>
          <w:rFonts w:eastAsiaTheme="minorHAnsi"/>
          <w:b/>
          <w:bCs/>
        </w:rPr>
        <w:t>:</w:t>
      </w:r>
      <w:r w:rsidR="00F11780">
        <w:rPr>
          <w:rFonts w:eastAsiaTheme="minorHAnsi"/>
          <w:b/>
          <w:bCs/>
        </w:rPr>
        <w:t xml:space="preserve"> Graduates will able to</w:t>
      </w:r>
    </w:p>
    <w:p w:rsidR="00E62B87" w:rsidRPr="00384AFB" w:rsidRDefault="00E62B87" w:rsidP="0070688B">
      <w:pPr>
        <w:autoSpaceDE w:val="0"/>
        <w:autoSpaceDN w:val="0"/>
        <w:adjustRightInd w:val="0"/>
        <w:jc w:val="both"/>
        <w:rPr>
          <w:rFonts w:eastAsiaTheme="minorHAnsi"/>
        </w:rPr>
      </w:pPr>
      <w:r w:rsidRPr="00384AFB">
        <w:rPr>
          <w:rFonts w:eastAsiaTheme="minorHAnsi"/>
        </w:rPr>
        <w:t xml:space="preserve">PSO1: </w:t>
      </w:r>
      <w:r w:rsidR="00F11780">
        <w:rPr>
          <w:rFonts w:eastAsiaTheme="minorHAnsi"/>
        </w:rPr>
        <w:t>D</w:t>
      </w:r>
      <w:r w:rsidRPr="00384AFB">
        <w:rPr>
          <w:rFonts w:eastAsiaTheme="minorHAnsi"/>
        </w:rPr>
        <w:t xml:space="preserve">esign and conduct experiments, interpret and </w:t>
      </w:r>
      <w:r w:rsidRPr="008E3CFB">
        <w:rPr>
          <w:rFonts w:eastAsiaTheme="minorHAnsi"/>
          <w:b/>
        </w:rPr>
        <w:t>analyze</w:t>
      </w:r>
      <w:r w:rsidRPr="00384AFB">
        <w:rPr>
          <w:rFonts w:eastAsiaTheme="minorHAnsi"/>
        </w:rPr>
        <w:t xml:space="preserve"> the data</w:t>
      </w:r>
      <w:r w:rsidR="0070688B">
        <w:rPr>
          <w:rFonts w:eastAsiaTheme="minorHAnsi"/>
        </w:rPr>
        <w:t xml:space="preserve"> </w:t>
      </w:r>
      <w:r w:rsidRPr="00384AFB">
        <w:rPr>
          <w:rFonts w:eastAsiaTheme="minorHAnsi"/>
        </w:rPr>
        <w:t>and report results</w:t>
      </w:r>
    </w:p>
    <w:p w:rsidR="00E62B87" w:rsidRPr="00384AFB" w:rsidRDefault="00E62B87" w:rsidP="0070688B">
      <w:pPr>
        <w:autoSpaceDE w:val="0"/>
        <w:autoSpaceDN w:val="0"/>
        <w:adjustRightInd w:val="0"/>
        <w:jc w:val="both"/>
        <w:rPr>
          <w:rFonts w:eastAsiaTheme="minorHAnsi"/>
        </w:rPr>
      </w:pPr>
      <w:r w:rsidRPr="00384AFB">
        <w:rPr>
          <w:rFonts w:eastAsiaTheme="minorHAnsi"/>
        </w:rPr>
        <w:t xml:space="preserve">PSO2: </w:t>
      </w:r>
      <w:r w:rsidR="00F11780">
        <w:rPr>
          <w:rFonts w:eastAsiaTheme="minorHAnsi"/>
        </w:rPr>
        <w:t>I</w:t>
      </w:r>
      <w:r w:rsidRPr="00384AFB">
        <w:rPr>
          <w:rFonts w:eastAsiaTheme="minorHAnsi"/>
        </w:rPr>
        <w:t xml:space="preserve">dentify, </w:t>
      </w:r>
      <w:r w:rsidRPr="008E3CFB">
        <w:rPr>
          <w:rFonts w:eastAsiaTheme="minorHAnsi"/>
          <w:b/>
        </w:rPr>
        <w:t>formulate and solve</w:t>
      </w:r>
      <w:r w:rsidRPr="00384AFB">
        <w:rPr>
          <w:rFonts w:eastAsiaTheme="minorHAnsi"/>
        </w:rPr>
        <w:t xml:space="preserve"> mechanical engineering problems.</w:t>
      </w:r>
    </w:p>
    <w:p w:rsidR="00E62B87" w:rsidRPr="00384AFB" w:rsidRDefault="00E62B87" w:rsidP="0070688B">
      <w:pPr>
        <w:autoSpaceDE w:val="0"/>
        <w:autoSpaceDN w:val="0"/>
        <w:adjustRightInd w:val="0"/>
        <w:jc w:val="both"/>
        <w:rPr>
          <w:rFonts w:eastAsiaTheme="minorHAnsi"/>
        </w:rPr>
      </w:pPr>
      <w:r w:rsidRPr="00384AFB">
        <w:rPr>
          <w:rFonts w:eastAsiaTheme="minorHAnsi"/>
        </w:rPr>
        <w:t xml:space="preserve">PSO3: </w:t>
      </w:r>
      <w:r w:rsidR="00F11780">
        <w:rPr>
          <w:rFonts w:eastAsiaTheme="minorHAnsi"/>
        </w:rPr>
        <w:t>Understand</w:t>
      </w:r>
      <w:r w:rsidRPr="00384AFB">
        <w:rPr>
          <w:rFonts w:eastAsiaTheme="minorHAnsi"/>
        </w:rPr>
        <w:t xml:space="preserve"> of their professional and ethical responsibilities.</w:t>
      </w:r>
    </w:p>
    <w:p w:rsidR="00E62B87" w:rsidRPr="00384AFB" w:rsidRDefault="00E62B87" w:rsidP="0070688B">
      <w:pPr>
        <w:autoSpaceDE w:val="0"/>
        <w:autoSpaceDN w:val="0"/>
        <w:adjustRightInd w:val="0"/>
        <w:jc w:val="both"/>
        <w:rPr>
          <w:rFonts w:eastAsiaTheme="minorHAnsi"/>
        </w:rPr>
      </w:pPr>
      <w:r w:rsidRPr="00384AFB">
        <w:rPr>
          <w:rFonts w:eastAsiaTheme="minorHAnsi"/>
        </w:rPr>
        <w:t xml:space="preserve">PSO4: </w:t>
      </w:r>
      <w:r w:rsidR="00F11780">
        <w:rPr>
          <w:rFonts w:eastAsiaTheme="minorHAnsi"/>
        </w:rPr>
        <w:t>C</w:t>
      </w:r>
      <w:r w:rsidRPr="00384AFB">
        <w:rPr>
          <w:rFonts w:eastAsiaTheme="minorHAnsi"/>
        </w:rPr>
        <w:t>ommunicate effectively in both verbal and written forms.</w:t>
      </w:r>
    </w:p>
    <w:p w:rsidR="00384AFB" w:rsidRDefault="00384AF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384AFB" w:rsidRPr="00047FE2" w:rsidRDefault="00CE0E1A" w:rsidP="00047FE2">
      <w:pPr>
        <w:autoSpaceDE w:val="0"/>
        <w:autoSpaceDN w:val="0"/>
        <w:adjustRightInd w:val="0"/>
        <w:jc w:val="center"/>
        <w:rPr>
          <w:rFonts w:eastAsiaTheme="minorHAnsi"/>
          <w:b/>
        </w:rPr>
      </w:pPr>
      <w:r w:rsidRPr="00047FE2">
        <w:rPr>
          <w:rFonts w:eastAsiaTheme="minorHAnsi"/>
          <w:b/>
        </w:rPr>
        <w:t>Mapping Table: COs of ME6004</w:t>
      </w:r>
      <w:r w:rsidR="00A64064">
        <w:rPr>
          <w:rFonts w:eastAsiaTheme="minorHAnsi"/>
          <w:b/>
        </w:rPr>
        <w:t>:</w:t>
      </w:r>
      <w:r w:rsidRPr="00047FE2">
        <w:rPr>
          <w:rFonts w:eastAsiaTheme="minorHAnsi"/>
          <w:b/>
        </w:rPr>
        <w:t xml:space="preserve"> Unconventional Machining Processes V</w:t>
      </w:r>
      <w:r w:rsidR="00C82562">
        <w:rPr>
          <w:rFonts w:eastAsiaTheme="minorHAnsi"/>
          <w:b/>
        </w:rPr>
        <w:t>s</w:t>
      </w:r>
      <w:r w:rsidRPr="00047FE2">
        <w:rPr>
          <w:rFonts w:eastAsiaTheme="minorHAnsi"/>
          <w:b/>
        </w:rPr>
        <w:t xml:space="preserve"> POs &amp; PSOs</w:t>
      </w:r>
    </w:p>
    <w:p w:rsidR="00384AFB" w:rsidRDefault="00384AFB" w:rsidP="00E62B87">
      <w:pPr>
        <w:autoSpaceDE w:val="0"/>
        <w:autoSpaceDN w:val="0"/>
        <w:adjustRightInd w:val="0"/>
        <w:jc w:val="both"/>
        <w:rPr>
          <w:rFonts w:eastAsiaTheme="minorHAnsi"/>
        </w:rPr>
      </w:pPr>
    </w:p>
    <w:p w:rsidR="006D38AE" w:rsidRDefault="006D38AE" w:rsidP="006D38AE">
      <w:pPr>
        <w:autoSpaceDE w:val="0"/>
        <w:autoSpaceDN w:val="0"/>
        <w:adjustRightInd w:val="0"/>
        <w:jc w:val="both"/>
        <w:rPr>
          <w:rFonts w:eastAsiaTheme="minorHAnsi"/>
        </w:rPr>
      </w:pPr>
    </w:p>
    <w:tbl>
      <w:tblPr>
        <w:tblStyle w:val="TableGrid"/>
        <w:tblW w:w="0" w:type="auto"/>
        <w:jc w:val="center"/>
        <w:tblInd w:w="-2668" w:type="dxa"/>
        <w:tblLayout w:type="fixed"/>
        <w:tblLook w:val="04A0"/>
      </w:tblPr>
      <w:tblGrid>
        <w:gridCol w:w="1845"/>
        <w:gridCol w:w="720"/>
        <w:gridCol w:w="630"/>
        <w:gridCol w:w="630"/>
        <w:gridCol w:w="630"/>
        <w:gridCol w:w="630"/>
        <w:gridCol w:w="720"/>
        <w:gridCol w:w="630"/>
        <w:gridCol w:w="630"/>
        <w:gridCol w:w="630"/>
        <w:gridCol w:w="810"/>
        <w:gridCol w:w="900"/>
        <w:gridCol w:w="966"/>
      </w:tblGrid>
      <w:tr w:rsidR="006D38AE" w:rsidTr="006F51C0">
        <w:trPr>
          <w:jc w:val="center"/>
        </w:trPr>
        <w:tc>
          <w:tcPr>
            <w:tcW w:w="1845" w:type="dxa"/>
            <w:vMerge w:val="restart"/>
          </w:tcPr>
          <w:p w:rsidR="006D38AE" w:rsidRDefault="00047FE2" w:rsidP="006D38AE">
            <w:pPr>
              <w:autoSpaceDE w:val="0"/>
              <w:autoSpaceDN w:val="0"/>
              <w:adjustRightInd w:val="0"/>
              <w:jc w:val="both"/>
            </w:pPr>
            <w:r>
              <w:t>Course Outcomes</w:t>
            </w:r>
            <w:r w:rsidR="00B638A7">
              <w:t xml:space="preserve"> (COs)</w:t>
            </w:r>
          </w:p>
        </w:tc>
        <w:tc>
          <w:tcPr>
            <w:tcW w:w="8526" w:type="dxa"/>
            <w:gridSpan w:val="12"/>
          </w:tcPr>
          <w:p w:rsidR="006D38AE" w:rsidRDefault="006D38AE" w:rsidP="006D38AE">
            <w:pPr>
              <w:autoSpaceDE w:val="0"/>
              <w:autoSpaceDN w:val="0"/>
              <w:adjustRightInd w:val="0"/>
              <w:jc w:val="both"/>
            </w:pPr>
            <w:r>
              <w:t>Program Outcomes</w:t>
            </w:r>
            <w:r w:rsidR="00B638A7">
              <w:t xml:space="preserve"> (POs)</w:t>
            </w:r>
          </w:p>
        </w:tc>
      </w:tr>
      <w:tr w:rsidR="006F51C0" w:rsidTr="006F51C0">
        <w:trPr>
          <w:jc w:val="center"/>
        </w:trPr>
        <w:tc>
          <w:tcPr>
            <w:tcW w:w="1845" w:type="dxa"/>
            <w:vMerge/>
          </w:tcPr>
          <w:p w:rsidR="00047FE2" w:rsidRDefault="00047FE2" w:rsidP="006D38AE">
            <w:pPr>
              <w:autoSpaceDE w:val="0"/>
              <w:autoSpaceDN w:val="0"/>
              <w:adjustRightInd w:val="0"/>
              <w:jc w:val="both"/>
            </w:pPr>
          </w:p>
        </w:tc>
        <w:tc>
          <w:tcPr>
            <w:tcW w:w="720" w:type="dxa"/>
          </w:tcPr>
          <w:p w:rsidR="00047FE2" w:rsidRDefault="00134662" w:rsidP="006D38AE">
            <w:pPr>
              <w:autoSpaceDE w:val="0"/>
              <w:autoSpaceDN w:val="0"/>
              <w:adjustRightInd w:val="0"/>
              <w:jc w:val="both"/>
            </w:pPr>
            <w:r>
              <w:t>PO</w:t>
            </w:r>
            <w:r w:rsidR="00047FE2">
              <w:t>1</w:t>
            </w:r>
          </w:p>
        </w:tc>
        <w:tc>
          <w:tcPr>
            <w:tcW w:w="630" w:type="dxa"/>
          </w:tcPr>
          <w:p w:rsidR="00047FE2" w:rsidRDefault="00134662" w:rsidP="006D38AE">
            <w:pPr>
              <w:autoSpaceDE w:val="0"/>
              <w:autoSpaceDN w:val="0"/>
              <w:adjustRightInd w:val="0"/>
              <w:jc w:val="both"/>
            </w:pPr>
            <w:r>
              <w:t>PO</w:t>
            </w:r>
            <w:r w:rsidR="00047FE2">
              <w:t>2</w:t>
            </w:r>
          </w:p>
        </w:tc>
        <w:tc>
          <w:tcPr>
            <w:tcW w:w="630" w:type="dxa"/>
          </w:tcPr>
          <w:p w:rsidR="00047FE2" w:rsidRDefault="00134662" w:rsidP="006D38AE">
            <w:pPr>
              <w:autoSpaceDE w:val="0"/>
              <w:autoSpaceDN w:val="0"/>
              <w:adjustRightInd w:val="0"/>
              <w:jc w:val="both"/>
            </w:pPr>
            <w:r>
              <w:t>PO</w:t>
            </w:r>
            <w:r w:rsidR="00047FE2">
              <w:t>3</w:t>
            </w:r>
          </w:p>
        </w:tc>
        <w:tc>
          <w:tcPr>
            <w:tcW w:w="630" w:type="dxa"/>
          </w:tcPr>
          <w:p w:rsidR="00047FE2" w:rsidRDefault="00134662" w:rsidP="006D38AE">
            <w:pPr>
              <w:autoSpaceDE w:val="0"/>
              <w:autoSpaceDN w:val="0"/>
              <w:adjustRightInd w:val="0"/>
              <w:jc w:val="both"/>
            </w:pPr>
            <w:r>
              <w:t>PO</w:t>
            </w:r>
            <w:r w:rsidR="00047FE2">
              <w:t>4</w:t>
            </w:r>
          </w:p>
        </w:tc>
        <w:tc>
          <w:tcPr>
            <w:tcW w:w="630" w:type="dxa"/>
          </w:tcPr>
          <w:p w:rsidR="00047FE2" w:rsidRDefault="00134662" w:rsidP="006D38AE">
            <w:pPr>
              <w:autoSpaceDE w:val="0"/>
              <w:autoSpaceDN w:val="0"/>
              <w:adjustRightInd w:val="0"/>
              <w:jc w:val="both"/>
            </w:pPr>
            <w:r>
              <w:t>PO</w:t>
            </w:r>
            <w:r w:rsidR="00047FE2">
              <w:t>5</w:t>
            </w:r>
          </w:p>
        </w:tc>
        <w:tc>
          <w:tcPr>
            <w:tcW w:w="720" w:type="dxa"/>
          </w:tcPr>
          <w:p w:rsidR="00047FE2" w:rsidRDefault="00134662" w:rsidP="006D38AE">
            <w:pPr>
              <w:autoSpaceDE w:val="0"/>
              <w:autoSpaceDN w:val="0"/>
              <w:adjustRightInd w:val="0"/>
              <w:jc w:val="both"/>
            </w:pPr>
            <w:r>
              <w:t>PO</w:t>
            </w:r>
            <w:r w:rsidR="00047FE2">
              <w:t>6</w:t>
            </w:r>
          </w:p>
        </w:tc>
        <w:tc>
          <w:tcPr>
            <w:tcW w:w="630" w:type="dxa"/>
          </w:tcPr>
          <w:p w:rsidR="00047FE2" w:rsidRDefault="00134662" w:rsidP="006D38AE">
            <w:pPr>
              <w:autoSpaceDE w:val="0"/>
              <w:autoSpaceDN w:val="0"/>
              <w:adjustRightInd w:val="0"/>
              <w:jc w:val="both"/>
            </w:pPr>
            <w:r>
              <w:t>PO</w:t>
            </w:r>
            <w:r w:rsidR="00047FE2">
              <w:t>7</w:t>
            </w:r>
          </w:p>
        </w:tc>
        <w:tc>
          <w:tcPr>
            <w:tcW w:w="630" w:type="dxa"/>
          </w:tcPr>
          <w:p w:rsidR="00047FE2" w:rsidRDefault="00134662" w:rsidP="006D38AE">
            <w:pPr>
              <w:autoSpaceDE w:val="0"/>
              <w:autoSpaceDN w:val="0"/>
              <w:adjustRightInd w:val="0"/>
              <w:jc w:val="both"/>
            </w:pPr>
            <w:r>
              <w:t>PO</w:t>
            </w:r>
            <w:r w:rsidR="00047FE2">
              <w:t>8</w:t>
            </w:r>
          </w:p>
        </w:tc>
        <w:tc>
          <w:tcPr>
            <w:tcW w:w="630" w:type="dxa"/>
            <w:tcBorders>
              <w:right w:val="single" w:sz="4" w:space="0" w:color="auto"/>
            </w:tcBorders>
          </w:tcPr>
          <w:p w:rsidR="00047FE2" w:rsidRDefault="00134662" w:rsidP="006D38AE">
            <w:pPr>
              <w:autoSpaceDE w:val="0"/>
              <w:autoSpaceDN w:val="0"/>
              <w:adjustRightInd w:val="0"/>
              <w:jc w:val="both"/>
            </w:pPr>
            <w:r>
              <w:t>PO</w:t>
            </w:r>
            <w:r w:rsidR="00047FE2">
              <w:t>9</w:t>
            </w:r>
          </w:p>
        </w:tc>
        <w:tc>
          <w:tcPr>
            <w:tcW w:w="810" w:type="dxa"/>
            <w:tcBorders>
              <w:left w:val="single" w:sz="4" w:space="0" w:color="auto"/>
              <w:right w:val="single" w:sz="4" w:space="0" w:color="auto"/>
            </w:tcBorders>
          </w:tcPr>
          <w:p w:rsidR="00047FE2" w:rsidRDefault="00134662" w:rsidP="006D38AE">
            <w:pPr>
              <w:autoSpaceDE w:val="0"/>
              <w:autoSpaceDN w:val="0"/>
              <w:adjustRightInd w:val="0"/>
              <w:jc w:val="both"/>
            </w:pPr>
            <w:r>
              <w:t>PO</w:t>
            </w:r>
            <w:r w:rsidR="00047FE2">
              <w:t>10</w:t>
            </w:r>
          </w:p>
        </w:tc>
        <w:tc>
          <w:tcPr>
            <w:tcW w:w="900" w:type="dxa"/>
            <w:tcBorders>
              <w:left w:val="single" w:sz="4" w:space="0" w:color="auto"/>
              <w:right w:val="single" w:sz="4" w:space="0" w:color="auto"/>
            </w:tcBorders>
          </w:tcPr>
          <w:p w:rsidR="00047FE2" w:rsidRDefault="00134662" w:rsidP="006D38AE">
            <w:pPr>
              <w:autoSpaceDE w:val="0"/>
              <w:autoSpaceDN w:val="0"/>
              <w:adjustRightInd w:val="0"/>
              <w:jc w:val="both"/>
            </w:pPr>
            <w:r>
              <w:t>PO</w:t>
            </w:r>
            <w:r w:rsidR="00047FE2">
              <w:t>11</w:t>
            </w:r>
          </w:p>
        </w:tc>
        <w:tc>
          <w:tcPr>
            <w:tcW w:w="966" w:type="dxa"/>
            <w:tcBorders>
              <w:left w:val="single" w:sz="4" w:space="0" w:color="auto"/>
            </w:tcBorders>
          </w:tcPr>
          <w:p w:rsidR="00047FE2" w:rsidRDefault="00134662" w:rsidP="00047FE2">
            <w:pPr>
              <w:autoSpaceDE w:val="0"/>
              <w:autoSpaceDN w:val="0"/>
              <w:adjustRightInd w:val="0"/>
              <w:jc w:val="both"/>
            </w:pPr>
            <w:r>
              <w:t>PO</w:t>
            </w:r>
            <w:r w:rsidR="00047FE2">
              <w:t>12</w:t>
            </w:r>
          </w:p>
        </w:tc>
      </w:tr>
      <w:tr w:rsidR="006F51C0" w:rsidTr="006F51C0">
        <w:trPr>
          <w:jc w:val="center"/>
        </w:trPr>
        <w:tc>
          <w:tcPr>
            <w:tcW w:w="1845" w:type="dxa"/>
          </w:tcPr>
          <w:p w:rsidR="00047FE2" w:rsidRDefault="00134662" w:rsidP="006D38AE">
            <w:pPr>
              <w:autoSpaceDE w:val="0"/>
              <w:autoSpaceDN w:val="0"/>
              <w:adjustRightInd w:val="0"/>
              <w:jc w:val="both"/>
            </w:pPr>
            <w:r>
              <w:t>CO</w:t>
            </w:r>
            <w:r w:rsidR="00047FE2">
              <w:t>1</w:t>
            </w:r>
          </w:p>
        </w:tc>
        <w:tc>
          <w:tcPr>
            <w:tcW w:w="720" w:type="dxa"/>
          </w:tcPr>
          <w:p w:rsidR="00047FE2" w:rsidRDefault="00565ABD" w:rsidP="006D38AE">
            <w:pPr>
              <w:autoSpaceDE w:val="0"/>
              <w:autoSpaceDN w:val="0"/>
              <w:adjustRightInd w:val="0"/>
              <w:jc w:val="both"/>
            </w:pPr>
            <w:r>
              <w:t>2</w:t>
            </w:r>
          </w:p>
        </w:tc>
        <w:tc>
          <w:tcPr>
            <w:tcW w:w="630" w:type="dxa"/>
          </w:tcPr>
          <w:p w:rsidR="00047FE2" w:rsidRDefault="0041019A" w:rsidP="006D38AE">
            <w:pPr>
              <w:autoSpaceDE w:val="0"/>
              <w:autoSpaceDN w:val="0"/>
              <w:adjustRightInd w:val="0"/>
              <w:jc w:val="both"/>
            </w:pPr>
            <w:r>
              <w:t>2</w:t>
            </w:r>
          </w:p>
        </w:tc>
        <w:tc>
          <w:tcPr>
            <w:tcW w:w="630" w:type="dxa"/>
          </w:tcPr>
          <w:p w:rsidR="00047FE2" w:rsidRDefault="00565ABD" w:rsidP="006D38AE">
            <w:pPr>
              <w:autoSpaceDE w:val="0"/>
              <w:autoSpaceDN w:val="0"/>
              <w:adjustRightInd w:val="0"/>
              <w:jc w:val="both"/>
            </w:pPr>
            <w:r>
              <w:t>1</w:t>
            </w:r>
          </w:p>
        </w:tc>
        <w:tc>
          <w:tcPr>
            <w:tcW w:w="630" w:type="dxa"/>
          </w:tcPr>
          <w:p w:rsidR="00047FE2" w:rsidRDefault="00047FE2" w:rsidP="006D38AE">
            <w:pPr>
              <w:autoSpaceDE w:val="0"/>
              <w:autoSpaceDN w:val="0"/>
              <w:adjustRightInd w:val="0"/>
              <w:jc w:val="both"/>
            </w:pPr>
          </w:p>
        </w:tc>
        <w:tc>
          <w:tcPr>
            <w:tcW w:w="630" w:type="dxa"/>
          </w:tcPr>
          <w:p w:rsidR="00047FE2" w:rsidRDefault="00047FE2" w:rsidP="006D38AE">
            <w:pPr>
              <w:autoSpaceDE w:val="0"/>
              <w:autoSpaceDN w:val="0"/>
              <w:adjustRightInd w:val="0"/>
              <w:jc w:val="both"/>
            </w:pPr>
          </w:p>
        </w:tc>
        <w:tc>
          <w:tcPr>
            <w:tcW w:w="720" w:type="dxa"/>
          </w:tcPr>
          <w:p w:rsidR="00047FE2" w:rsidRDefault="00047FE2" w:rsidP="006D38AE">
            <w:pPr>
              <w:autoSpaceDE w:val="0"/>
              <w:autoSpaceDN w:val="0"/>
              <w:adjustRightInd w:val="0"/>
              <w:jc w:val="both"/>
            </w:pPr>
          </w:p>
        </w:tc>
        <w:tc>
          <w:tcPr>
            <w:tcW w:w="630" w:type="dxa"/>
          </w:tcPr>
          <w:p w:rsidR="00047FE2" w:rsidRDefault="00047FE2" w:rsidP="006D38AE">
            <w:pPr>
              <w:autoSpaceDE w:val="0"/>
              <w:autoSpaceDN w:val="0"/>
              <w:adjustRightInd w:val="0"/>
              <w:jc w:val="both"/>
            </w:pPr>
          </w:p>
        </w:tc>
        <w:tc>
          <w:tcPr>
            <w:tcW w:w="630" w:type="dxa"/>
          </w:tcPr>
          <w:p w:rsidR="00047FE2" w:rsidRDefault="00047FE2" w:rsidP="006D38AE">
            <w:pPr>
              <w:autoSpaceDE w:val="0"/>
              <w:autoSpaceDN w:val="0"/>
              <w:adjustRightInd w:val="0"/>
              <w:jc w:val="both"/>
            </w:pPr>
          </w:p>
        </w:tc>
        <w:tc>
          <w:tcPr>
            <w:tcW w:w="630" w:type="dxa"/>
            <w:tcBorders>
              <w:right w:val="single" w:sz="4" w:space="0" w:color="auto"/>
            </w:tcBorders>
          </w:tcPr>
          <w:p w:rsidR="00047FE2"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Default="00047FE2" w:rsidP="006D38AE">
            <w:pPr>
              <w:autoSpaceDE w:val="0"/>
              <w:autoSpaceDN w:val="0"/>
              <w:adjustRightInd w:val="0"/>
              <w:jc w:val="both"/>
            </w:pPr>
          </w:p>
        </w:tc>
        <w:tc>
          <w:tcPr>
            <w:tcW w:w="966" w:type="dxa"/>
            <w:tcBorders>
              <w:left w:val="single" w:sz="4" w:space="0" w:color="auto"/>
            </w:tcBorders>
          </w:tcPr>
          <w:p w:rsidR="00047FE2" w:rsidRDefault="00047FE2" w:rsidP="006D38AE">
            <w:pPr>
              <w:autoSpaceDE w:val="0"/>
              <w:autoSpaceDN w:val="0"/>
              <w:adjustRightInd w:val="0"/>
              <w:jc w:val="both"/>
            </w:pPr>
          </w:p>
        </w:tc>
      </w:tr>
      <w:tr w:rsidR="006F51C0" w:rsidTr="006F51C0">
        <w:trPr>
          <w:jc w:val="center"/>
        </w:trPr>
        <w:tc>
          <w:tcPr>
            <w:tcW w:w="1845" w:type="dxa"/>
          </w:tcPr>
          <w:p w:rsidR="00047FE2" w:rsidRDefault="00134662" w:rsidP="006D38AE">
            <w:pPr>
              <w:autoSpaceDE w:val="0"/>
              <w:autoSpaceDN w:val="0"/>
              <w:adjustRightInd w:val="0"/>
              <w:jc w:val="both"/>
            </w:pPr>
            <w:r>
              <w:t>CO</w:t>
            </w:r>
            <w:r w:rsidR="00047FE2">
              <w:t>2</w:t>
            </w:r>
          </w:p>
        </w:tc>
        <w:tc>
          <w:tcPr>
            <w:tcW w:w="720" w:type="dxa"/>
          </w:tcPr>
          <w:p w:rsidR="00047FE2" w:rsidRDefault="00565ABD" w:rsidP="006D38AE">
            <w:pPr>
              <w:autoSpaceDE w:val="0"/>
              <w:autoSpaceDN w:val="0"/>
              <w:adjustRightInd w:val="0"/>
              <w:jc w:val="both"/>
            </w:pPr>
            <w:r>
              <w:t>2</w:t>
            </w:r>
          </w:p>
        </w:tc>
        <w:tc>
          <w:tcPr>
            <w:tcW w:w="630" w:type="dxa"/>
          </w:tcPr>
          <w:p w:rsidR="00047FE2" w:rsidRDefault="0041019A" w:rsidP="006D38AE">
            <w:pPr>
              <w:autoSpaceDE w:val="0"/>
              <w:autoSpaceDN w:val="0"/>
              <w:adjustRightInd w:val="0"/>
              <w:jc w:val="both"/>
            </w:pPr>
            <w:r>
              <w:t>2</w:t>
            </w:r>
          </w:p>
        </w:tc>
        <w:tc>
          <w:tcPr>
            <w:tcW w:w="630" w:type="dxa"/>
          </w:tcPr>
          <w:p w:rsidR="00047FE2" w:rsidRDefault="00565ABD" w:rsidP="006D38AE">
            <w:pPr>
              <w:autoSpaceDE w:val="0"/>
              <w:autoSpaceDN w:val="0"/>
              <w:adjustRightInd w:val="0"/>
              <w:jc w:val="both"/>
            </w:pPr>
            <w:r>
              <w:t>1</w:t>
            </w:r>
          </w:p>
        </w:tc>
        <w:tc>
          <w:tcPr>
            <w:tcW w:w="630" w:type="dxa"/>
          </w:tcPr>
          <w:p w:rsidR="00047FE2" w:rsidRDefault="00047FE2" w:rsidP="006D38AE">
            <w:pPr>
              <w:autoSpaceDE w:val="0"/>
              <w:autoSpaceDN w:val="0"/>
              <w:adjustRightInd w:val="0"/>
              <w:jc w:val="both"/>
            </w:pPr>
          </w:p>
        </w:tc>
        <w:tc>
          <w:tcPr>
            <w:tcW w:w="630" w:type="dxa"/>
          </w:tcPr>
          <w:p w:rsidR="00047FE2" w:rsidRDefault="00047FE2" w:rsidP="006D38AE">
            <w:pPr>
              <w:autoSpaceDE w:val="0"/>
              <w:autoSpaceDN w:val="0"/>
              <w:adjustRightInd w:val="0"/>
              <w:jc w:val="both"/>
            </w:pPr>
          </w:p>
        </w:tc>
        <w:tc>
          <w:tcPr>
            <w:tcW w:w="720" w:type="dxa"/>
          </w:tcPr>
          <w:p w:rsidR="00047FE2" w:rsidRDefault="00047FE2" w:rsidP="006D38AE">
            <w:pPr>
              <w:autoSpaceDE w:val="0"/>
              <w:autoSpaceDN w:val="0"/>
              <w:adjustRightInd w:val="0"/>
              <w:jc w:val="both"/>
            </w:pPr>
          </w:p>
        </w:tc>
        <w:tc>
          <w:tcPr>
            <w:tcW w:w="630" w:type="dxa"/>
          </w:tcPr>
          <w:p w:rsidR="00047FE2" w:rsidRDefault="00047FE2" w:rsidP="006D38AE">
            <w:pPr>
              <w:autoSpaceDE w:val="0"/>
              <w:autoSpaceDN w:val="0"/>
              <w:adjustRightInd w:val="0"/>
              <w:jc w:val="both"/>
            </w:pPr>
          </w:p>
        </w:tc>
        <w:tc>
          <w:tcPr>
            <w:tcW w:w="630" w:type="dxa"/>
          </w:tcPr>
          <w:p w:rsidR="00047FE2" w:rsidRDefault="00047FE2" w:rsidP="006D38AE">
            <w:pPr>
              <w:autoSpaceDE w:val="0"/>
              <w:autoSpaceDN w:val="0"/>
              <w:adjustRightInd w:val="0"/>
              <w:jc w:val="both"/>
            </w:pPr>
          </w:p>
        </w:tc>
        <w:tc>
          <w:tcPr>
            <w:tcW w:w="630" w:type="dxa"/>
            <w:tcBorders>
              <w:right w:val="single" w:sz="4" w:space="0" w:color="auto"/>
            </w:tcBorders>
          </w:tcPr>
          <w:p w:rsidR="00047FE2"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Default="00047FE2" w:rsidP="006D38AE">
            <w:pPr>
              <w:autoSpaceDE w:val="0"/>
              <w:autoSpaceDN w:val="0"/>
              <w:adjustRightInd w:val="0"/>
              <w:jc w:val="both"/>
            </w:pPr>
          </w:p>
        </w:tc>
        <w:tc>
          <w:tcPr>
            <w:tcW w:w="966" w:type="dxa"/>
            <w:tcBorders>
              <w:left w:val="single" w:sz="4" w:space="0" w:color="auto"/>
            </w:tcBorders>
          </w:tcPr>
          <w:p w:rsidR="00047FE2" w:rsidRDefault="00047FE2" w:rsidP="006D38AE">
            <w:pPr>
              <w:autoSpaceDE w:val="0"/>
              <w:autoSpaceDN w:val="0"/>
              <w:adjustRightInd w:val="0"/>
              <w:jc w:val="both"/>
            </w:pPr>
          </w:p>
        </w:tc>
      </w:tr>
      <w:tr w:rsidR="006F51C0" w:rsidTr="00565ABD">
        <w:trPr>
          <w:trHeight w:val="332"/>
          <w:jc w:val="center"/>
        </w:trPr>
        <w:tc>
          <w:tcPr>
            <w:tcW w:w="1845" w:type="dxa"/>
          </w:tcPr>
          <w:p w:rsidR="00047FE2" w:rsidRDefault="00134662" w:rsidP="006D38AE">
            <w:pPr>
              <w:autoSpaceDE w:val="0"/>
              <w:autoSpaceDN w:val="0"/>
              <w:adjustRightInd w:val="0"/>
              <w:jc w:val="both"/>
            </w:pPr>
            <w:r>
              <w:t>CO</w:t>
            </w:r>
            <w:r w:rsidR="00047FE2">
              <w:t>3</w:t>
            </w:r>
          </w:p>
        </w:tc>
        <w:tc>
          <w:tcPr>
            <w:tcW w:w="720" w:type="dxa"/>
          </w:tcPr>
          <w:p w:rsidR="00047FE2" w:rsidRDefault="0041019A" w:rsidP="006D38AE">
            <w:pPr>
              <w:autoSpaceDE w:val="0"/>
              <w:autoSpaceDN w:val="0"/>
              <w:adjustRightInd w:val="0"/>
              <w:jc w:val="both"/>
            </w:pPr>
            <w:r>
              <w:t>3</w:t>
            </w:r>
          </w:p>
        </w:tc>
        <w:tc>
          <w:tcPr>
            <w:tcW w:w="630" w:type="dxa"/>
          </w:tcPr>
          <w:p w:rsidR="00047FE2" w:rsidRDefault="0041019A" w:rsidP="006D38AE">
            <w:pPr>
              <w:autoSpaceDE w:val="0"/>
              <w:autoSpaceDN w:val="0"/>
              <w:adjustRightInd w:val="0"/>
              <w:jc w:val="both"/>
            </w:pPr>
            <w:r>
              <w:t>2</w:t>
            </w:r>
          </w:p>
        </w:tc>
        <w:tc>
          <w:tcPr>
            <w:tcW w:w="630" w:type="dxa"/>
          </w:tcPr>
          <w:p w:rsidR="00047FE2" w:rsidRDefault="0041019A" w:rsidP="006D38AE">
            <w:pPr>
              <w:autoSpaceDE w:val="0"/>
              <w:autoSpaceDN w:val="0"/>
              <w:adjustRightInd w:val="0"/>
              <w:jc w:val="both"/>
            </w:pPr>
            <w:r>
              <w:t>2</w:t>
            </w:r>
          </w:p>
        </w:tc>
        <w:tc>
          <w:tcPr>
            <w:tcW w:w="630" w:type="dxa"/>
          </w:tcPr>
          <w:p w:rsidR="00047FE2" w:rsidRDefault="00565ABD" w:rsidP="006D38AE">
            <w:pPr>
              <w:autoSpaceDE w:val="0"/>
              <w:autoSpaceDN w:val="0"/>
              <w:adjustRightInd w:val="0"/>
              <w:jc w:val="both"/>
            </w:pPr>
            <w:r>
              <w:t>1</w:t>
            </w:r>
          </w:p>
        </w:tc>
        <w:tc>
          <w:tcPr>
            <w:tcW w:w="630" w:type="dxa"/>
          </w:tcPr>
          <w:p w:rsidR="00047FE2" w:rsidRDefault="00047FE2" w:rsidP="006D38AE">
            <w:pPr>
              <w:autoSpaceDE w:val="0"/>
              <w:autoSpaceDN w:val="0"/>
              <w:adjustRightInd w:val="0"/>
              <w:jc w:val="both"/>
            </w:pPr>
          </w:p>
        </w:tc>
        <w:tc>
          <w:tcPr>
            <w:tcW w:w="720" w:type="dxa"/>
          </w:tcPr>
          <w:p w:rsidR="00047FE2" w:rsidRDefault="00047FE2" w:rsidP="006D38AE">
            <w:pPr>
              <w:autoSpaceDE w:val="0"/>
              <w:autoSpaceDN w:val="0"/>
              <w:adjustRightInd w:val="0"/>
              <w:jc w:val="both"/>
            </w:pPr>
          </w:p>
        </w:tc>
        <w:tc>
          <w:tcPr>
            <w:tcW w:w="630" w:type="dxa"/>
          </w:tcPr>
          <w:p w:rsidR="00047FE2" w:rsidRDefault="00047FE2" w:rsidP="006D38AE">
            <w:pPr>
              <w:autoSpaceDE w:val="0"/>
              <w:autoSpaceDN w:val="0"/>
              <w:adjustRightInd w:val="0"/>
              <w:jc w:val="both"/>
            </w:pPr>
          </w:p>
        </w:tc>
        <w:tc>
          <w:tcPr>
            <w:tcW w:w="630" w:type="dxa"/>
          </w:tcPr>
          <w:p w:rsidR="00047FE2" w:rsidRDefault="00047FE2" w:rsidP="006D38AE">
            <w:pPr>
              <w:autoSpaceDE w:val="0"/>
              <w:autoSpaceDN w:val="0"/>
              <w:adjustRightInd w:val="0"/>
              <w:jc w:val="both"/>
            </w:pPr>
          </w:p>
        </w:tc>
        <w:tc>
          <w:tcPr>
            <w:tcW w:w="630" w:type="dxa"/>
            <w:tcBorders>
              <w:right w:val="single" w:sz="4" w:space="0" w:color="auto"/>
            </w:tcBorders>
          </w:tcPr>
          <w:p w:rsidR="00047FE2"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Default="00047FE2" w:rsidP="006D38AE">
            <w:pPr>
              <w:autoSpaceDE w:val="0"/>
              <w:autoSpaceDN w:val="0"/>
              <w:adjustRightInd w:val="0"/>
              <w:jc w:val="both"/>
            </w:pPr>
          </w:p>
        </w:tc>
        <w:tc>
          <w:tcPr>
            <w:tcW w:w="966" w:type="dxa"/>
            <w:tcBorders>
              <w:left w:val="single" w:sz="4" w:space="0" w:color="auto"/>
            </w:tcBorders>
          </w:tcPr>
          <w:p w:rsidR="00047FE2" w:rsidRDefault="00047FE2" w:rsidP="006D38AE">
            <w:pPr>
              <w:autoSpaceDE w:val="0"/>
              <w:autoSpaceDN w:val="0"/>
              <w:adjustRightInd w:val="0"/>
              <w:jc w:val="both"/>
            </w:pPr>
          </w:p>
        </w:tc>
      </w:tr>
      <w:tr w:rsidR="006F51C0" w:rsidTr="006F51C0">
        <w:trPr>
          <w:jc w:val="center"/>
        </w:trPr>
        <w:tc>
          <w:tcPr>
            <w:tcW w:w="1845" w:type="dxa"/>
          </w:tcPr>
          <w:p w:rsidR="00047FE2" w:rsidRDefault="00134662" w:rsidP="006D38AE">
            <w:pPr>
              <w:autoSpaceDE w:val="0"/>
              <w:autoSpaceDN w:val="0"/>
              <w:adjustRightInd w:val="0"/>
              <w:jc w:val="both"/>
            </w:pPr>
            <w:r>
              <w:t>CO</w:t>
            </w:r>
            <w:r w:rsidR="00047FE2">
              <w:t>4</w:t>
            </w:r>
          </w:p>
        </w:tc>
        <w:tc>
          <w:tcPr>
            <w:tcW w:w="720" w:type="dxa"/>
          </w:tcPr>
          <w:p w:rsidR="00047FE2" w:rsidRDefault="0041019A" w:rsidP="006D38AE">
            <w:pPr>
              <w:autoSpaceDE w:val="0"/>
              <w:autoSpaceDN w:val="0"/>
              <w:adjustRightInd w:val="0"/>
              <w:jc w:val="both"/>
            </w:pPr>
            <w:r>
              <w:t>3</w:t>
            </w:r>
          </w:p>
        </w:tc>
        <w:tc>
          <w:tcPr>
            <w:tcW w:w="630" w:type="dxa"/>
          </w:tcPr>
          <w:p w:rsidR="00047FE2" w:rsidRDefault="0041019A" w:rsidP="006D38AE">
            <w:pPr>
              <w:autoSpaceDE w:val="0"/>
              <w:autoSpaceDN w:val="0"/>
              <w:adjustRightInd w:val="0"/>
              <w:jc w:val="both"/>
            </w:pPr>
            <w:r>
              <w:t>2</w:t>
            </w:r>
          </w:p>
        </w:tc>
        <w:tc>
          <w:tcPr>
            <w:tcW w:w="630" w:type="dxa"/>
          </w:tcPr>
          <w:p w:rsidR="00047FE2" w:rsidRDefault="0041019A" w:rsidP="006D38AE">
            <w:pPr>
              <w:autoSpaceDE w:val="0"/>
              <w:autoSpaceDN w:val="0"/>
              <w:adjustRightInd w:val="0"/>
              <w:jc w:val="both"/>
            </w:pPr>
            <w:r>
              <w:t>2</w:t>
            </w:r>
          </w:p>
        </w:tc>
        <w:tc>
          <w:tcPr>
            <w:tcW w:w="630" w:type="dxa"/>
          </w:tcPr>
          <w:p w:rsidR="00047FE2" w:rsidRDefault="00565ABD" w:rsidP="006D38AE">
            <w:pPr>
              <w:autoSpaceDE w:val="0"/>
              <w:autoSpaceDN w:val="0"/>
              <w:adjustRightInd w:val="0"/>
              <w:jc w:val="both"/>
            </w:pPr>
            <w:r>
              <w:t>1</w:t>
            </w:r>
          </w:p>
        </w:tc>
        <w:tc>
          <w:tcPr>
            <w:tcW w:w="630" w:type="dxa"/>
          </w:tcPr>
          <w:p w:rsidR="00047FE2" w:rsidRDefault="00047FE2" w:rsidP="006D38AE">
            <w:pPr>
              <w:autoSpaceDE w:val="0"/>
              <w:autoSpaceDN w:val="0"/>
              <w:adjustRightInd w:val="0"/>
              <w:jc w:val="both"/>
            </w:pPr>
          </w:p>
        </w:tc>
        <w:tc>
          <w:tcPr>
            <w:tcW w:w="720" w:type="dxa"/>
          </w:tcPr>
          <w:p w:rsidR="00047FE2" w:rsidRDefault="00047FE2" w:rsidP="006D38AE">
            <w:pPr>
              <w:autoSpaceDE w:val="0"/>
              <w:autoSpaceDN w:val="0"/>
              <w:adjustRightInd w:val="0"/>
              <w:jc w:val="both"/>
            </w:pPr>
          </w:p>
        </w:tc>
        <w:tc>
          <w:tcPr>
            <w:tcW w:w="630" w:type="dxa"/>
          </w:tcPr>
          <w:p w:rsidR="00047FE2" w:rsidRDefault="00047FE2" w:rsidP="006D38AE">
            <w:pPr>
              <w:autoSpaceDE w:val="0"/>
              <w:autoSpaceDN w:val="0"/>
              <w:adjustRightInd w:val="0"/>
              <w:jc w:val="both"/>
            </w:pPr>
          </w:p>
        </w:tc>
        <w:tc>
          <w:tcPr>
            <w:tcW w:w="630" w:type="dxa"/>
          </w:tcPr>
          <w:p w:rsidR="00047FE2" w:rsidRDefault="00047FE2" w:rsidP="006D38AE">
            <w:pPr>
              <w:autoSpaceDE w:val="0"/>
              <w:autoSpaceDN w:val="0"/>
              <w:adjustRightInd w:val="0"/>
              <w:jc w:val="both"/>
            </w:pPr>
          </w:p>
        </w:tc>
        <w:tc>
          <w:tcPr>
            <w:tcW w:w="630" w:type="dxa"/>
            <w:tcBorders>
              <w:right w:val="single" w:sz="4" w:space="0" w:color="auto"/>
            </w:tcBorders>
          </w:tcPr>
          <w:p w:rsidR="00047FE2"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Default="00047FE2" w:rsidP="006D38AE">
            <w:pPr>
              <w:autoSpaceDE w:val="0"/>
              <w:autoSpaceDN w:val="0"/>
              <w:adjustRightInd w:val="0"/>
              <w:jc w:val="both"/>
            </w:pPr>
          </w:p>
        </w:tc>
        <w:tc>
          <w:tcPr>
            <w:tcW w:w="966" w:type="dxa"/>
            <w:tcBorders>
              <w:left w:val="single" w:sz="4" w:space="0" w:color="auto"/>
            </w:tcBorders>
          </w:tcPr>
          <w:p w:rsidR="00047FE2" w:rsidRDefault="00047FE2" w:rsidP="006D38AE">
            <w:pPr>
              <w:autoSpaceDE w:val="0"/>
              <w:autoSpaceDN w:val="0"/>
              <w:adjustRightInd w:val="0"/>
              <w:jc w:val="both"/>
            </w:pPr>
          </w:p>
        </w:tc>
      </w:tr>
      <w:tr w:rsidR="006F51C0" w:rsidTr="006F51C0">
        <w:trPr>
          <w:jc w:val="center"/>
        </w:trPr>
        <w:tc>
          <w:tcPr>
            <w:tcW w:w="1845" w:type="dxa"/>
          </w:tcPr>
          <w:p w:rsidR="00047FE2" w:rsidRDefault="00134662" w:rsidP="006D38AE">
            <w:pPr>
              <w:autoSpaceDE w:val="0"/>
              <w:autoSpaceDN w:val="0"/>
              <w:adjustRightInd w:val="0"/>
              <w:jc w:val="both"/>
            </w:pPr>
            <w:r>
              <w:t>CO</w:t>
            </w:r>
            <w:r w:rsidR="00047FE2">
              <w:t>5</w:t>
            </w:r>
          </w:p>
        </w:tc>
        <w:tc>
          <w:tcPr>
            <w:tcW w:w="720" w:type="dxa"/>
          </w:tcPr>
          <w:p w:rsidR="00047FE2" w:rsidRDefault="00565ABD" w:rsidP="006D38AE">
            <w:pPr>
              <w:autoSpaceDE w:val="0"/>
              <w:autoSpaceDN w:val="0"/>
              <w:adjustRightInd w:val="0"/>
              <w:jc w:val="both"/>
            </w:pPr>
            <w:r>
              <w:t>3</w:t>
            </w:r>
          </w:p>
        </w:tc>
        <w:tc>
          <w:tcPr>
            <w:tcW w:w="630" w:type="dxa"/>
          </w:tcPr>
          <w:p w:rsidR="00047FE2" w:rsidRDefault="0041019A" w:rsidP="006D38AE">
            <w:pPr>
              <w:autoSpaceDE w:val="0"/>
              <w:autoSpaceDN w:val="0"/>
              <w:adjustRightInd w:val="0"/>
              <w:jc w:val="both"/>
            </w:pPr>
            <w:r>
              <w:t>3</w:t>
            </w:r>
          </w:p>
        </w:tc>
        <w:tc>
          <w:tcPr>
            <w:tcW w:w="630" w:type="dxa"/>
          </w:tcPr>
          <w:p w:rsidR="00047FE2" w:rsidRDefault="0041019A" w:rsidP="006D38AE">
            <w:pPr>
              <w:autoSpaceDE w:val="0"/>
              <w:autoSpaceDN w:val="0"/>
              <w:adjustRightInd w:val="0"/>
              <w:jc w:val="both"/>
            </w:pPr>
            <w:r>
              <w:t>3</w:t>
            </w:r>
          </w:p>
        </w:tc>
        <w:tc>
          <w:tcPr>
            <w:tcW w:w="630" w:type="dxa"/>
          </w:tcPr>
          <w:p w:rsidR="00047FE2" w:rsidRDefault="00565ABD" w:rsidP="006D38AE">
            <w:pPr>
              <w:autoSpaceDE w:val="0"/>
              <w:autoSpaceDN w:val="0"/>
              <w:adjustRightInd w:val="0"/>
              <w:jc w:val="both"/>
            </w:pPr>
            <w:r>
              <w:t>2</w:t>
            </w:r>
          </w:p>
        </w:tc>
        <w:tc>
          <w:tcPr>
            <w:tcW w:w="630" w:type="dxa"/>
          </w:tcPr>
          <w:p w:rsidR="00047FE2" w:rsidRDefault="00047FE2" w:rsidP="006D38AE">
            <w:pPr>
              <w:autoSpaceDE w:val="0"/>
              <w:autoSpaceDN w:val="0"/>
              <w:adjustRightInd w:val="0"/>
              <w:jc w:val="both"/>
            </w:pPr>
          </w:p>
        </w:tc>
        <w:tc>
          <w:tcPr>
            <w:tcW w:w="720" w:type="dxa"/>
          </w:tcPr>
          <w:p w:rsidR="00047FE2" w:rsidRDefault="00047FE2" w:rsidP="006D38AE">
            <w:pPr>
              <w:autoSpaceDE w:val="0"/>
              <w:autoSpaceDN w:val="0"/>
              <w:adjustRightInd w:val="0"/>
              <w:jc w:val="both"/>
            </w:pPr>
          </w:p>
        </w:tc>
        <w:tc>
          <w:tcPr>
            <w:tcW w:w="630" w:type="dxa"/>
          </w:tcPr>
          <w:p w:rsidR="00047FE2" w:rsidRDefault="00047FE2" w:rsidP="006D38AE">
            <w:pPr>
              <w:autoSpaceDE w:val="0"/>
              <w:autoSpaceDN w:val="0"/>
              <w:adjustRightInd w:val="0"/>
              <w:jc w:val="both"/>
            </w:pPr>
          </w:p>
        </w:tc>
        <w:tc>
          <w:tcPr>
            <w:tcW w:w="630" w:type="dxa"/>
          </w:tcPr>
          <w:p w:rsidR="00047FE2" w:rsidRDefault="00047FE2" w:rsidP="006D38AE">
            <w:pPr>
              <w:autoSpaceDE w:val="0"/>
              <w:autoSpaceDN w:val="0"/>
              <w:adjustRightInd w:val="0"/>
              <w:jc w:val="both"/>
            </w:pPr>
          </w:p>
        </w:tc>
        <w:tc>
          <w:tcPr>
            <w:tcW w:w="630" w:type="dxa"/>
            <w:tcBorders>
              <w:right w:val="single" w:sz="4" w:space="0" w:color="auto"/>
            </w:tcBorders>
          </w:tcPr>
          <w:p w:rsidR="00047FE2"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Default="00047FE2" w:rsidP="006D38AE">
            <w:pPr>
              <w:autoSpaceDE w:val="0"/>
              <w:autoSpaceDN w:val="0"/>
              <w:adjustRightInd w:val="0"/>
              <w:jc w:val="both"/>
            </w:pPr>
          </w:p>
        </w:tc>
        <w:tc>
          <w:tcPr>
            <w:tcW w:w="966" w:type="dxa"/>
            <w:tcBorders>
              <w:left w:val="single" w:sz="4" w:space="0" w:color="auto"/>
            </w:tcBorders>
          </w:tcPr>
          <w:p w:rsidR="00047FE2" w:rsidRDefault="00047FE2" w:rsidP="006D38AE">
            <w:pPr>
              <w:autoSpaceDE w:val="0"/>
              <w:autoSpaceDN w:val="0"/>
              <w:adjustRightInd w:val="0"/>
              <w:jc w:val="both"/>
            </w:pPr>
          </w:p>
        </w:tc>
      </w:tr>
    </w:tbl>
    <w:p w:rsidR="00843112" w:rsidRDefault="00843112" w:rsidP="006D38AE">
      <w:pPr>
        <w:autoSpaceDE w:val="0"/>
        <w:autoSpaceDN w:val="0"/>
        <w:adjustRightInd w:val="0"/>
        <w:jc w:val="both"/>
      </w:pPr>
    </w:p>
    <w:tbl>
      <w:tblPr>
        <w:tblStyle w:val="TableGrid"/>
        <w:tblW w:w="0" w:type="auto"/>
        <w:jc w:val="center"/>
        <w:tblInd w:w="-1092" w:type="dxa"/>
        <w:tblLayout w:type="fixed"/>
        <w:tblLook w:val="04A0"/>
      </w:tblPr>
      <w:tblGrid>
        <w:gridCol w:w="2110"/>
        <w:gridCol w:w="1130"/>
        <w:gridCol w:w="965"/>
        <w:gridCol w:w="810"/>
        <w:gridCol w:w="1077"/>
      </w:tblGrid>
      <w:tr w:rsidR="006C0FE3" w:rsidTr="00555B1A">
        <w:trPr>
          <w:jc w:val="center"/>
        </w:trPr>
        <w:tc>
          <w:tcPr>
            <w:tcW w:w="2110" w:type="dxa"/>
            <w:vMerge w:val="restart"/>
          </w:tcPr>
          <w:p w:rsidR="006C0FE3" w:rsidRDefault="006C0FE3" w:rsidP="00426123">
            <w:pPr>
              <w:autoSpaceDE w:val="0"/>
              <w:autoSpaceDN w:val="0"/>
              <w:adjustRightInd w:val="0"/>
              <w:jc w:val="both"/>
            </w:pPr>
            <w:r>
              <w:t>Course Outcomes (COs)</w:t>
            </w:r>
          </w:p>
        </w:tc>
        <w:tc>
          <w:tcPr>
            <w:tcW w:w="3982" w:type="dxa"/>
            <w:gridSpan w:val="4"/>
            <w:tcBorders>
              <w:right w:val="single" w:sz="4" w:space="0" w:color="auto"/>
            </w:tcBorders>
          </w:tcPr>
          <w:p w:rsidR="006C0FE3" w:rsidRDefault="006C0FE3" w:rsidP="00426123">
            <w:pPr>
              <w:autoSpaceDE w:val="0"/>
              <w:autoSpaceDN w:val="0"/>
              <w:adjustRightInd w:val="0"/>
              <w:jc w:val="both"/>
            </w:pPr>
            <w:r>
              <w:t>Program Specific Outcomes (PSOs)</w:t>
            </w:r>
          </w:p>
        </w:tc>
      </w:tr>
      <w:tr w:rsidR="006C0FE3" w:rsidTr="00426123">
        <w:trPr>
          <w:jc w:val="center"/>
        </w:trPr>
        <w:tc>
          <w:tcPr>
            <w:tcW w:w="2110" w:type="dxa"/>
            <w:vMerge/>
          </w:tcPr>
          <w:p w:rsidR="006C0FE3" w:rsidRDefault="006C0FE3" w:rsidP="00426123">
            <w:pPr>
              <w:autoSpaceDE w:val="0"/>
              <w:autoSpaceDN w:val="0"/>
              <w:adjustRightInd w:val="0"/>
              <w:jc w:val="both"/>
            </w:pPr>
          </w:p>
        </w:tc>
        <w:tc>
          <w:tcPr>
            <w:tcW w:w="1130" w:type="dxa"/>
            <w:tcBorders>
              <w:top w:val="single" w:sz="4" w:space="0" w:color="auto"/>
            </w:tcBorders>
          </w:tcPr>
          <w:p w:rsidR="006C0FE3" w:rsidRDefault="006C0FE3" w:rsidP="00426123">
            <w:pPr>
              <w:autoSpaceDE w:val="0"/>
              <w:autoSpaceDN w:val="0"/>
              <w:adjustRightInd w:val="0"/>
              <w:jc w:val="both"/>
            </w:pPr>
            <w:r>
              <w:t>PSO1</w:t>
            </w:r>
          </w:p>
        </w:tc>
        <w:tc>
          <w:tcPr>
            <w:tcW w:w="965" w:type="dxa"/>
            <w:tcBorders>
              <w:top w:val="single" w:sz="4" w:space="0" w:color="auto"/>
            </w:tcBorders>
          </w:tcPr>
          <w:p w:rsidR="006C0FE3" w:rsidRDefault="006C0FE3" w:rsidP="00134662">
            <w:pPr>
              <w:autoSpaceDE w:val="0"/>
              <w:autoSpaceDN w:val="0"/>
              <w:adjustRightInd w:val="0"/>
              <w:jc w:val="both"/>
            </w:pPr>
            <w:r>
              <w:t>PSO2</w:t>
            </w:r>
          </w:p>
        </w:tc>
        <w:tc>
          <w:tcPr>
            <w:tcW w:w="810" w:type="dxa"/>
            <w:tcBorders>
              <w:top w:val="single" w:sz="4" w:space="0" w:color="auto"/>
            </w:tcBorders>
          </w:tcPr>
          <w:p w:rsidR="006C0FE3" w:rsidRDefault="006C0FE3" w:rsidP="00134662">
            <w:pPr>
              <w:autoSpaceDE w:val="0"/>
              <w:autoSpaceDN w:val="0"/>
              <w:adjustRightInd w:val="0"/>
              <w:jc w:val="both"/>
            </w:pPr>
            <w:r>
              <w:t>PSO3</w:t>
            </w:r>
          </w:p>
        </w:tc>
        <w:tc>
          <w:tcPr>
            <w:tcW w:w="1077" w:type="dxa"/>
            <w:tcBorders>
              <w:top w:val="single" w:sz="4" w:space="0" w:color="auto"/>
              <w:right w:val="single" w:sz="4" w:space="0" w:color="auto"/>
            </w:tcBorders>
          </w:tcPr>
          <w:p w:rsidR="006C0FE3" w:rsidRDefault="006C0FE3" w:rsidP="00134662">
            <w:pPr>
              <w:autoSpaceDE w:val="0"/>
              <w:autoSpaceDN w:val="0"/>
              <w:adjustRightInd w:val="0"/>
              <w:jc w:val="both"/>
            </w:pPr>
            <w:r>
              <w:t>PSO4</w:t>
            </w:r>
          </w:p>
        </w:tc>
      </w:tr>
      <w:tr w:rsidR="00E776C5" w:rsidTr="00555B1A">
        <w:trPr>
          <w:jc w:val="center"/>
        </w:trPr>
        <w:tc>
          <w:tcPr>
            <w:tcW w:w="2110" w:type="dxa"/>
          </w:tcPr>
          <w:p w:rsidR="00E776C5" w:rsidRDefault="008E3CFB" w:rsidP="00426123">
            <w:pPr>
              <w:autoSpaceDE w:val="0"/>
              <w:autoSpaceDN w:val="0"/>
              <w:adjustRightInd w:val="0"/>
              <w:jc w:val="both"/>
            </w:pPr>
            <w:r>
              <w:t>CO</w:t>
            </w:r>
            <w:r w:rsidR="00E776C5">
              <w:t>1</w:t>
            </w:r>
          </w:p>
        </w:tc>
        <w:tc>
          <w:tcPr>
            <w:tcW w:w="1130" w:type="dxa"/>
          </w:tcPr>
          <w:p w:rsidR="00E776C5" w:rsidRDefault="008E3CFB" w:rsidP="00426123">
            <w:pPr>
              <w:autoSpaceDE w:val="0"/>
              <w:autoSpaceDN w:val="0"/>
              <w:adjustRightInd w:val="0"/>
              <w:jc w:val="both"/>
            </w:pPr>
            <w:r>
              <w:t>1</w:t>
            </w:r>
          </w:p>
        </w:tc>
        <w:tc>
          <w:tcPr>
            <w:tcW w:w="965" w:type="dxa"/>
          </w:tcPr>
          <w:p w:rsidR="00E776C5" w:rsidRDefault="008E3CFB" w:rsidP="00426123">
            <w:pPr>
              <w:autoSpaceDE w:val="0"/>
              <w:autoSpaceDN w:val="0"/>
              <w:adjustRightInd w:val="0"/>
              <w:jc w:val="both"/>
            </w:pPr>
            <w:r>
              <w:t>1</w:t>
            </w:r>
          </w:p>
        </w:tc>
        <w:tc>
          <w:tcPr>
            <w:tcW w:w="810" w:type="dxa"/>
          </w:tcPr>
          <w:p w:rsidR="00E776C5" w:rsidRDefault="008E3CFB" w:rsidP="00426123">
            <w:pPr>
              <w:autoSpaceDE w:val="0"/>
              <w:autoSpaceDN w:val="0"/>
              <w:adjustRightInd w:val="0"/>
              <w:jc w:val="both"/>
            </w:pPr>
            <w:r>
              <w:t>3</w:t>
            </w:r>
          </w:p>
        </w:tc>
        <w:tc>
          <w:tcPr>
            <w:tcW w:w="1077" w:type="dxa"/>
          </w:tcPr>
          <w:p w:rsidR="00E776C5" w:rsidRDefault="008E3CFB" w:rsidP="00426123">
            <w:pPr>
              <w:autoSpaceDE w:val="0"/>
              <w:autoSpaceDN w:val="0"/>
              <w:adjustRightInd w:val="0"/>
              <w:jc w:val="both"/>
            </w:pPr>
            <w:r>
              <w:t>3</w:t>
            </w:r>
          </w:p>
        </w:tc>
      </w:tr>
      <w:tr w:rsidR="008E3CFB" w:rsidTr="00555B1A">
        <w:trPr>
          <w:jc w:val="center"/>
        </w:trPr>
        <w:tc>
          <w:tcPr>
            <w:tcW w:w="2110" w:type="dxa"/>
          </w:tcPr>
          <w:p w:rsidR="008E3CFB" w:rsidRDefault="008E3CFB" w:rsidP="00426123">
            <w:pPr>
              <w:autoSpaceDE w:val="0"/>
              <w:autoSpaceDN w:val="0"/>
              <w:adjustRightInd w:val="0"/>
              <w:jc w:val="both"/>
            </w:pPr>
            <w:r>
              <w:t>CO2</w:t>
            </w:r>
          </w:p>
        </w:tc>
        <w:tc>
          <w:tcPr>
            <w:tcW w:w="1130" w:type="dxa"/>
          </w:tcPr>
          <w:p w:rsidR="008E3CFB" w:rsidRDefault="008E3CFB" w:rsidP="00426123">
            <w:pPr>
              <w:autoSpaceDE w:val="0"/>
              <w:autoSpaceDN w:val="0"/>
              <w:adjustRightInd w:val="0"/>
              <w:jc w:val="both"/>
            </w:pPr>
            <w:r>
              <w:t>1</w:t>
            </w:r>
          </w:p>
        </w:tc>
        <w:tc>
          <w:tcPr>
            <w:tcW w:w="965" w:type="dxa"/>
          </w:tcPr>
          <w:p w:rsidR="008E3CFB" w:rsidRDefault="008E3CFB" w:rsidP="00426123">
            <w:pPr>
              <w:autoSpaceDE w:val="0"/>
              <w:autoSpaceDN w:val="0"/>
              <w:adjustRightInd w:val="0"/>
              <w:jc w:val="both"/>
            </w:pPr>
            <w:r>
              <w:t>1</w:t>
            </w:r>
          </w:p>
        </w:tc>
        <w:tc>
          <w:tcPr>
            <w:tcW w:w="810" w:type="dxa"/>
          </w:tcPr>
          <w:p w:rsidR="008E3CFB" w:rsidRDefault="008E3CFB" w:rsidP="00426123">
            <w:pPr>
              <w:autoSpaceDE w:val="0"/>
              <w:autoSpaceDN w:val="0"/>
              <w:adjustRightInd w:val="0"/>
              <w:jc w:val="both"/>
            </w:pPr>
            <w:r>
              <w:t>3</w:t>
            </w:r>
          </w:p>
        </w:tc>
        <w:tc>
          <w:tcPr>
            <w:tcW w:w="1077" w:type="dxa"/>
          </w:tcPr>
          <w:p w:rsidR="008E3CFB" w:rsidRDefault="008E3CFB" w:rsidP="00426123">
            <w:pPr>
              <w:autoSpaceDE w:val="0"/>
              <w:autoSpaceDN w:val="0"/>
              <w:adjustRightInd w:val="0"/>
              <w:jc w:val="both"/>
            </w:pPr>
            <w:r>
              <w:t>3</w:t>
            </w:r>
          </w:p>
        </w:tc>
      </w:tr>
      <w:tr w:rsidR="008E3CFB" w:rsidTr="00555B1A">
        <w:trPr>
          <w:jc w:val="center"/>
        </w:trPr>
        <w:tc>
          <w:tcPr>
            <w:tcW w:w="2110" w:type="dxa"/>
          </w:tcPr>
          <w:p w:rsidR="008E3CFB" w:rsidRDefault="008E3CFB" w:rsidP="00426123">
            <w:pPr>
              <w:autoSpaceDE w:val="0"/>
              <w:autoSpaceDN w:val="0"/>
              <w:adjustRightInd w:val="0"/>
              <w:jc w:val="both"/>
            </w:pPr>
            <w:r>
              <w:t>CO3</w:t>
            </w:r>
          </w:p>
        </w:tc>
        <w:tc>
          <w:tcPr>
            <w:tcW w:w="1130" w:type="dxa"/>
          </w:tcPr>
          <w:p w:rsidR="008E3CFB" w:rsidRDefault="008E3CFB" w:rsidP="00426123">
            <w:pPr>
              <w:autoSpaceDE w:val="0"/>
              <w:autoSpaceDN w:val="0"/>
              <w:adjustRightInd w:val="0"/>
              <w:jc w:val="both"/>
            </w:pPr>
            <w:r>
              <w:t>1</w:t>
            </w:r>
          </w:p>
        </w:tc>
        <w:tc>
          <w:tcPr>
            <w:tcW w:w="965" w:type="dxa"/>
          </w:tcPr>
          <w:p w:rsidR="008E3CFB" w:rsidRDefault="008E3CFB" w:rsidP="00426123">
            <w:pPr>
              <w:autoSpaceDE w:val="0"/>
              <w:autoSpaceDN w:val="0"/>
              <w:adjustRightInd w:val="0"/>
              <w:jc w:val="both"/>
            </w:pPr>
            <w:r>
              <w:t>1</w:t>
            </w:r>
          </w:p>
        </w:tc>
        <w:tc>
          <w:tcPr>
            <w:tcW w:w="810" w:type="dxa"/>
          </w:tcPr>
          <w:p w:rsidR="008E3CFB" w:rsidRDefault="008E3CFB" w:rsidP="00426123">
            <w:pPr>
              <w:autoSpaceDE w:val="0"/>
              <w:autoSpaceDN w:val="0"/>
              <w:adjustRightInd w:val="0"/>
              <w:jc w:val="both"/>
            </w:pPr>
            <w:r>
              <w:t>3</w:t>
            </w:r>
          </w:p>
        </w:tc>
        <w:tc>
          <w:tcPr>
            <w:tcW w:w="1077" w:type="dxa"/>
          </w:tcPr>
          <w:p w:rsidR="008E3CFB" w:rsidRDefault="008E3CFB" w:rsidP="00426123">
            <w:pPr>
              <w:autoSpaceDE w:val="0"/>
              <w:autoSpaceDN w:val="0"/>
              <w:adjustRightInd w:val="0"/>
              <w:jc w:val="both"/>
            </w:pPr>
            <w:r>
              <w:t>3</w:t>
            </w:r>
          </w:p>
        </w:tc>
      </w:tr>
      <w:tr w:rsidR="008E3CFB" w:rsidTr="00555B1A">
        <w:trPr>
          <w:jc w:val="center"/>
        </w:trPr>
        <w:tc>
          <w:tcPr>
            <w:tcW w:w="2110" w:type="dxa"/>
          </w:tcPr>
          <w:p w:rsidR="008E3CFB" w:rsidRDefault="008E3CFB" w:rsidP="00426123">
            <w:pPr>
              <w:autoSpaceDE w:val="0"/>
              <w:autoSpaceDN w:val="0"/>
              <w:adjustRightInd w:val="0"/>
              <w:jc w:val="both"/>
            </w:pPr>
            <w:r>
              <w:t>CO4</w:t>
            </w:r>
          </w:p>
        </w:tc>
        <w:tc>
          <w:tcPr>
            <w:tcW w:w="1130" w:type="dxa"/>
          </w:tcPr>
          <w:p w:rsidR="008E3CFB" w:rsidRDefault="008E3CFB" w:rsidP="00426123">
            <w:pPr>
              <w:autoSpaceDE w:val="0"/>
              <w:autoSpaceDN w:val="0"/>
              <w:adjustRightInd w:val="0"/>
              <w:jc w:val="both"/>
            </w:pPr>
            <w:r>
              <w:t>1</w:t>
            </w:r>
          </w:p>
        </w:tc>
        <w:tc>
          <w:tcPr>
            <w:tcW w:w="965" w:type="dxa"/>
          </w:tcPr>
          <w:p w:rsidR="008E3CFB" w:rsidRDefault="008E3CFB" w:rsidP="00426123">
            <w:pPr>
              <w:autoSpaceDE w:val="0"/>
              <w:autoSpaceDN w:val="0"/>
              <w:adjustRightInd w:val="0"/>
              <w:jc w:val="both"/>
            </w:pPr>
            <w:r>
              <w:t>1</w:t>
            </w:r>
          </w:p>
        </w:tc>
        <w:tc>
          <w:tcPr>
            <w:tcW w:w="810" w:type="dxa"/>
          </w:tcPr>
          <w:p w:rsidR="008E3CFB" w:rsidRDefault="008E3CFB" w:rsidP="00426123">
            <w:pPr>
              <w:autoSpaceDE w:val="0"/>
              <w:autoSpaceDN w:val="0"/>
              <w:adjustRightInd w:val="0"/>
              <w:jc w:val="both"/>
            </w:pPr>
            <w:r>
              <w:t>3</w:t>
            </w:r>
          </w:p>
        </w:tc>
        <w:tc>
          <w:tcPr>
            <w:tcW w:w="1077" w:type="dxa"/>
          </w:tcPr>
          <w:p w:rsidR="008E3CFB" w:rsidRDefault="008E3CFB" w:rsidP="00426123">
            <w:pPr>
              <w:autoSpaceDE w:val="0"/>
              <w:autoSpaceDN w:val="0"/>
              <w:adjustRightInd w:val="0"/>
              <w:jc w:val="both"/>
            </w:pPr>
            <w:r>
              <w:t>3</w:t>
            </w:r>
          </w:p>
        </w:tc>
      </w:tr>
      <w:tr w:rsidR="008E3CFB" w:rsidTr="00555B1A">
        <w:trPr>
          <w:jc w:val="center"/>
        </w:trPr>
        <w:tc>
          <w:tcPr>
            <w:tcW w:w="2110" w:type="dxa"/>
          </w:tcPr>
          <w:p w:rsidR="008E3CFB" w:rsidRDefault="008E3CFB" w:rsidP="00426123">
            <w:pPr>
              <w:autoSpaceDE w:val="0"/>
              <w:autoSpaceDN w:val="0"/>
              <w:adjustRightInd w:val="0"/>
              <w:jc w:val="both"/>
            </w:pPr>
            <w:r>
              <w:t>CO5</w:t>
            </w:r>
          </w:p>
        </w:tc>
        <w:tc>
          <w:tcPr>
            <w:tcW w:w="1130" w:type="dxa"/>
          </w:tcPr>
          <w:p w:rsidR="008E3CFB" w:rsidRDefault="008E3CFB" w:rsidP="00426123">
            <w:pPr>
              <w:autoSpaceDE w:val="0"/>
              <w:autoSpaceDN w:val="0"/>
              <w:adjustRightInd w:val="0"/>
              <w:jc w:val="both"/>
            </w:pPr>
            <w:r>
              <w:t>2</w:t>
            </w:r>
          </w:p>
        </w:tc>
        <w:tc>
          <w:tcPr>
            <w:tcW w:w="965" w:type="dxa"/>
          </w:tcPr>
          <w:p w:rsidR="008E3CFB" w:rsidRDefault="008E3CFB" w:rsidP="00426123">
            <w:pPr>
              <w:autoSpaceDE w:val="0"/>
              <w:autoSpaceDN w:val="0"/>
              <w:adjustRightInd w:val="0"/>
              <w:jc w:val="both"/>
            </w:pPr>
            <w:r>
              <w:t>2</w:t>
            </w:r>
          </w:p>
        </w:tc>
        <w:tc>
          <w:tcPr>
            <w:tcW w:w="810" w:type="dxa"/>
          </w:tcPr>
          <w:p w:rsidR="008E3CFB" w:rsidRDefault="008E3CFB" w:rsidP="00426123">
            <w:pPr>
              <w:autoSpaceDE w:val="0"/>
              <w:autoSpaceDN w:val="0"/>
              <w:adjustRightInd w:val="0"/>
              <w:jc w:val="both"/>
            </w:pPr>
            <w:r>
              <w:t>3</w:t>
            </w:r>
          </w:p>
        </w:tc>
        <w:tc>
          <w:tcPr>
            <w:tcW w:w="1077" w:type="dxa"/>
          </w:tcPr>
          <w:p w:rsidR="008E3CFB" w:rsidRDefault="008E3CFB" w:rsidP="00426123">
            <w:pPr>
              <w:autoSpaceDE w:val="0"/>
              <w:autoSpaceDN w:val="0"/>
              <w:adjustRightInd w:val="0"/>
              <w:jc w:val="both"/>
            </w:pPr>
            <w:r>
              <w:t>3</w:t>
            </w:r>
          </w:p>
        </w:tc>
      </w:tr>
    </w:tbl>
    <w:p w:rsidR="0070688B" w:rsidRDefault="0070688B" w:rsidP="006D38AE">
      <w:pPr>
        <w:autoSpaceDE w:val="0"/>
        <w:autoSpaceDN w:val="0"/>
        <w:adjustRightInd w:val="0"/>
        <w:jc w:val="both"/>
      </w:pPr>
    </w:p>
    <w:p w:rsidR="00ED58F4" w:rsidRPr="00823AF2" w:rsidRDefault="00823AF2" w:rsidP="006D38AE">
      <w:pPr>
        <w:autoSpaceDE w:val="0"/>
        <w:autoSpaceDN w:val="0"/>
        <w:adjustRightInd w:val="0"/>
        <w:jc w:val="both"/>
        <w:rPr>
          <w:b/>
        </w:rPr>
      </w:pPr>
      <w:proofErr w:type="spellStart"/>
      <w:r>
        <w:rPr>
          <w:b/>
        </w:rPr>
        <w:t>Note</w:t>
      </w:r>
      <w:proofErr w:type="gramStart"/>
      <w:r>
        <w:rPr>
          <w:b/>
        </w:rPr>
        <w:t>:</w:t>
      </w:r>
      <w:r w:rsidR="00FD60C1" w:rsidRPr="00823AF2">
        <w:rPr>
          <w:b/>
        </w:rPr>
        <w:t>Adequate</w:t>
      </w:r>
      <w:proofErr w:type="spellEnd"/>
      <w:proofErr w:type="gramEnd"/>
      <w:r w:rsidR="00FD60C1" w:rsidRPr="00823AF2">
        <w:rPr>
          <w:b/>
        </w:rPr>
        <w:t xml:space="preserve"> Support by the </w:t>
      </w:r>
      <w:r w:rsidR="0013513D" w:rsidRPr="00823AF2">
        <w:rPr>
          <w:b/>
        </w:rPr>
        <w:t>COs</w:t>
      </w:r>
      <w:r w:rsidR="00FD60C1" w:rsidRPr="00823AF2">
        <w:rPr>
          <w:b/>
        </w:rPr>
        <w:t xml:space="preserve"> to Pos and PSOs: </w:t>
      </w:r>
      <w:r w:rsidR="00ED58F4" w:rsidRPr="00823AF2">
        <w:rPr>
          <w:b/>
        </w:rPr>
        <w:t>3- High 2- Medium 1- Low</w:t>
      </w:r>
    </w:p>
    <w:sectPr w:rsidR="00ED58F4" w:rsidRPr="00823AF2" w:rsidSect="007E2FA4">
      <w:pgSz w:w="16834" w:h="11909" w:orient="landscape" w:code="9"/>
      <w:pgMar w:top="1440" w:right="1152"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7927"/>
    <w:multiLevelType w:val="hybridMultilevel"/>
    <w:tmpl w:val="37DC7012"/>
    <w:lvl w:ilvl="0" w:tplc="9A5073CE">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D0A1F"/>
    <w:multiLevelType w:val="hybridMultilevel"/>
    <w:tmpl w:val="DCD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B6B32"/>
    <w:multiLevelType w:val="hybridMultilevel"/>
    <w:tmpl w:val="DCD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02EAB"/>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5B3E0C"/>
    <w:multiLevelType w:val="hybridMultilevel"/>
    <w:tmpl w:val="15721B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011FD"/>
    <w:multiLevelType w:val="hybridMultilevel"/>
    <w:tmpl w:val="70A6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5"/>
  </w:num>
  <w:num w:numId="4">
    <w:abstractNumId w:val="10"/>
  </w:num>
  <w:num w:numId="5">
    <w:abstractNumId w:val="6"/>
  </w:num>
  <w:num w:numId="6">
    <w:abstractNumId w:val="7"/>
  </w:num>
  <w:num w:numId="7">
    <w:abstractNumId w:val="9"/>
  </w:num>
  <w:num w:numId="8">
    <w:abstractNumId w:val="4"/>
  </w:num>
  <w:num w:numId="9">
    <w:abstractNumId w:val="2"/>
  </w:num>
  <w:num w:numId="10">
    <w:abstractNumId w:val="1"/>
  </w:num>
  <w:num w:numId="1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8335B"/>
    <w:rsid w:val="000007DB"/>
    <w:rsid w:val="00001143"/>
    <w:rsid w:val="00002A72"/>
    <w:rsid w:val="00003369"/>
    <w:rsid w:val="00003FE0"/>
    <w:rsid w:val="000058B5"/>
    <w:rsid w:val="000071B3"/>
    <w:rsid w:val="00007B66"/>
    <w:rsid w:val="00007DDE"/>
    <w:rsid w:val="00010424"/>
    <w:rsid w:val="00010E45"/>
    <w:rsid w:val="00011197"/>
    <w:rsid w:val="000121CC"/>
    <w:rsid w:val="00012C8A"/>
    <w:rsid w:val="00013839"/>
    <w:rsid w:val="00014DDF"/>
    <w:rsid w:val="0001649B"/>
    <w:rsid w:val="000170F4"/>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56B2"/>
    <w:rsid w:val="000458BB"/>
    <w:rsid w:val="00045B6F"/>
    <w:rsid w:val="00046CB6"/>
    <w:rsid w:val="00046FE3"/>
    <w:rsid w:val="00047FE2"/>
    <w:rsid w:val="00052584"/>
    <w:rsid w:val="00052A0A"/>
    <w:rsid w:val="00052C52"/>
    <w:rsid w:val="00052FD1"/>
    <w:rsid w:val="00053216"/>
    <w:rsid w:val="0005337B"/>
    <w:rsid w:val="0005423F"/>
    <w:rsid w:val="00055279"/>
    <w:rsid w:val="00055715"/>
    <w:rsid w:val="00056D83"/>
    <w:rsid w:val="00060B9C"/>
    <w:rsid w:val="00063CAF"/>
    <w:rsid w:val="00064D50"/>
    <w:rsid w:val="00067D41"/>
    <w:rsid w:val="000710E5"/>
    <w:rsid w:val="000711AF"/>
    <w:rsid w:val="00072038"/>
    <w:rsid w:val="00072B1D"/>
    <w:rsid w:val="000739B6"/>
    <w:rsid w:val="00073CA8"/>
    <w:rsid w:val="0007457E"/>
    <w:rsid w:val="0007477C"/>
    <w:rsid w:val="00077251"/>
    <w:rsid w:val="0007775C"/>
    <w:rsid w:val="000816DC"/>
    <w:rsid w:val="00082036"/>
    <w:rsid w:val="00082854"/>
    <w:rsid w:val="00082B61"/>
    <w:rsid w:val="000830DC"/>
    <w:rsid w:val="00085C04"/>
    <w:rsid w:val="0008657E"/>
    <w:rsid w:val="000867B4"/>
    <w:rsid w:val="000870B7"/>
    <w:rsid w:val="00090A26"/>
    <w:rsid w:val="0009267C"/>
    <w:rsid w:val="00092B29"/>
    <w:rsid w:val="00093197"/>
    <w:rsid w:val="00093906"/>
    <w:rsid w:val="00096E37"/>
    <w:rsid w:val="000A1378"/>
    <w:rsid w:val="000A30D6"/>
    <w:rsid w:val="000A3724"/>
    <w:rsid w:val="000A4E33"/>
    <w:rsid w:val="000A6A74"/>
    <w:rsid w:val="000A7AA7"/>
    <w:rsid w:val="000B0E64"/>
    <w:rsid w:val="000B3D80"/>
    <w:rsid w:val="000B3F89"/>
    <w:rsid w:val="000B40CA"/>
    <w:rsid w:val="000B4F66"/>
    <w:rsid w:val="000B5F92"/>
    <w:rsid w:val="000B67E1"/>
    <w:rsid w:val="000C05D1"/>
    <w:rsid w:val="000C29E0"/>
    <w:rsid w:val="000C386C"/>
    <w:rsid w:val="000C5140"/>
    <w:rsid w:val="000C72C4"/>
    <w:rsid w:val="000C7C5B"/>
    <w:rsid w:val="000C7F36"/>
    <w:rsid w:val="000C7FBC"/>
    <w:rsid w:val="000D1CF9"/>
    <w:rsid w:val="000D3022"/>
    <w:rsid w:val="000D476A"/>
    <w:rsid w:val="000E1179"/>
    <w:rsid w:val="000E17D4"/>
    <w:rsid w:val="000E2F02"/>
    <w:rsid w:val="000E3055"/>
    <w:rsid w:val="000E34B6"/>
    <w:rsid w:val="000E5842"/>
    <w:rsid w:val="000E58AD"/>
    <w:rsid w:val="000E599C"/>
    <w:rsid w:val="000E5D15"/>
    <w:rsid w:val="000E781F"/>
    <w:rsid w:val="000F0B3B"/>
    <w:rsid w:val="000F528F"/>
    <w:rsid w:val="000F6082"/>
    <w:rsid w:val="000F6868"/>
    <w:rsid w:val="000F6950"/>
    <w:rsid w:val="000F72E5"/>
    <w:rsid w:val="000F7FA3"/>
    <w:rsid w:val="001008A7"/>
    <w:rsid w:val="001019AF"/>
    <w:rsid w:val="00103B22"/>
    <w:rsid w:val="00103FFD"/>
    <w:rsid w:val="0010626A"/>
    <w:rsid w:val="0010664B"/>
    <w:rsid w:val="001072FB"/>
    <w:rsid w:val="001117C3"/>
    <w:rsid w:val="00112CDC"/>
    <w:rsid w:val="00113D4B"/>
    <w:rsid w:val="001144F3"/>
    <w:rsid w:val="00115C8F"/>
    <w:rsid w:val="00115D15"/>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507F5"/>
    <w:rsid w:val="00156189"/>
    <w:rsid w:val="0015650F"/>
    <w:rsid w:val="00164F9F"/>
    <w:rsid w:val="001659E2"/>
    <w:rsid w:val="00165AAD"/>
    <w:rsid w:val="00166BEA"/>
    <w:rsid w:val="001679B0"/>
    <w:rsid w:val="00170C0E"/>
    <w:rsid w:val="0017663D"/>
    <w:rsid w:val="00176D33"/>
    <w:rsid w:val="00180E6D"/>
    <w:rsid w:val="001810E8"/>
    <w:rsid w:val="00181AC7"/>
    <w:rsid w:val="0018335B"/>
    <w:rsid w:val="00186DCD"/>
    <w:rsid w:val="0018751F"/>
    <w:rsid w:val="00190700"/>
    <w:rsid w:val="001972C9"/>
    <w:rsid w:val="001A0FEA"/>
    <w:rsid w:val="001A2553"/>
    <w:rsid w:val="001A3933"/>
    <w:rsid w:val="001A4928"/>
    <w:rsid w:val="001A7B39"/>
    <w:rsid w:val="001B0003"/>
    <w:rsid w:val="001B12AA"/>
    <w:rsid w:val="001B12D7"/>
    <w:rsid w:val="001B2B00"/>
    <w:rsid w:val="001B2B5E"/>
    <w:rsid w:val="001B3025"/>
    <w:rsid w:val="001B4A5D"/>
    <w:rsid w:val="001B5099"/>
    <w:rsid w:val="001B5270"/>
    <w:rsid w:val="001B6711"/>
    <w:rsid w:val="001B6AB0"/>
    <w:rsid w:val="001C0D4F"/>
    <w:rsid w:val="001C18FA"/>
    <w:rsid w:val="001C4310"/>
    <w:rsid w:val="001C573A"/>
    <w:rsid w:val="001D0587"/>
    <w:rsid w:val="001D05E0"/>
    <w:rsid w:val="001D172C"/>
    <w:rsid w:val="001D373B"/>
    <w:rsid w:val="001D40A5"/>
    <w:rsid w:val="001D545D"/>
    <w:rsid w:val="001D7784"/>
    <w:rsid w:val="001D7FA6"/>
    <w:rsid w:val="001E03D5"/>
    <w:rsid w:val="001E1181"/>
    <w:rsid w:val="001E3D36"/>
    <w:rsid w:val="001E4548"/>
    <w:rsid w:val="001E5F84"/>
    <w:rsid w:val="001E6ED2"/>
    <w:rsid w:val="001F27CF"/>
    <w:rsid w:val="001F2FE8"/>
    <w:rsid w:val="001F3C8C"/>
    <w:rsid w:val="001F5077"/>
    <w:rsid w:val="001F7D0A"/>
    <w:rsid w:val="002056B6"/>
    <w:rsid w:val="00205DC3"/>
    <w:rsid w:val="002111E5"/>
    <w:rsid w:val="002117F7"/>
    <w:rsid w:val="00212998"/>
    <w:rsid w:val="00212BF9"/>
    <w:rsid w:val="00213063"/>
    <w:rsid w:val="00214160"/>
    <w:rsid w:val="00214FF2"/>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5A27"/>
    <w:rsid w:val="00266621"/>
    <w:rsid w:val="0026685B"/>
    <w:rsid w:val="0026737D"/>
    <w:rsid w:val="002676D4"/>
    <w:rsid w:val="00270DF8"/>
    <w:rsid w:val="002726D4"/>
    <w:rsid w:val="00274139"/>
    <w:rsid w:val="002741BA"/>
    <w:rsid w:val="0027693B"/>
    <w:rsid w:val="00276F9C"/>
    <w:rsid w:val="002807B8"/>
    <w:rsid w:val="00280EB6"/>
    <w:rsid w:val="00281B63"/>
    <w:rsid w:val="00282CD4"/>
    <w:rsid w:val="002838CF"/>
    <w:rsid w:val="00284E3B"/>
    <w:rsid w:val="00285CD6"/>
    <w:rsid w:val="002905E9"/>
    <w:rsid w:val="00291587"/>
    <w:rsid w:val="00292612"/>
    <w:rsid w:val="0029297F"/>
    <w:rsid w:val="00293324"/>
    <w:rsid w:val="002966B8"/>
    <w:rsid w:val="00297966"/>
    <w:rsid w:val="002A010F"/>
    <w:rsid w:val="002A1328"/>
    <w:rsid w:val="002A2702"/>
    <w:rsid w:val="002A63F9"/>
    <w:rsid w:val="002A6456"/>
    <w:rsid w:val="002A66D0"/>
    <w:rsid w:val="002A67B1"/>
    <w:rsid w:val="002B2417"/>
    <w:rsid w:val="002B241A"/>
    <w:rsid w:val="002B2CFC"/>
    <w:rsid w:val="002B778B"/>
    <w:rsid w:val="002B7A5F"/>
    <w:rsid w:val="002C049B"/>
    <w:rsid w:val="002C0809"/>
    <w:rsid w:val="002C11A0"/>
    <w:rsid w:val="002C2C08"/>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3A22"/>
    <w:rsid w:val="003144F3"/>
    <w:rsid w:val="00314598"/>
    <w:rsid w:val="00314FB0"/>
    <w:rsid w:val="00316CCB"/>
    <w:rsid w:val="0031778B"/>
    <w:rsid w:val="00317F14"/>
    <w:rsid w:val="00322E1D"/>
    <w:rsid w:val="003241F1"/>
    <w:rsid w:val="0032731F"/>
    <w:rsid w:val="003274F6"/>
    <w:rsid w:val="003275CA"/>
    <w:rsid w:val="0033079E"/>
    <w:rsid w:val="0033230C"/>
    <w:rsid w:val="0033273E"/>
    <w:rsid w:val="00332AE2"/>
    <w:rsid w:val="003356AE"/>
    <w:rsid w:val="00336315"/>
    <w:rsid w:val="003377B2"/>
    <w:rsid w:val="00337DE7"/>
    <w:rsid w:val="003401A6"/>
    <w:rsid w:val="003424B3"/>
    <w:rsid w:val="00343868"/>
    <w:rsid w:val="00344309"/>
    <w:rsid w:val="00344FCC"/>
    <w:rsid w:val="003452EA"/>
    <w:rsid w:val="0034634F"/>
    <w:rsid w:val="00346AF2"/>
    <w:rsid w:val="00346FEE"/>
    <w:rsid w:val="003505C2"/>
    <w:rsid w:val="00350B8E"/>
    <w:rsid w:val="00351EA3"/>
    <w:rsid w:val="00352454"/>
    <w:rsid w:val="00353828"/>
    <w:rsid w:val="0035409E"/>
    <w:rsid w:val="00356599"/>
    <w:rsid w:val="00356C58"/>
    <w:rsid w:val="003614CF"/>
    <w:rsid w:val="00363EEA"/>
    <w:rsid w:val="0036437C"/>
    <w:rsid w:val="00364513"/>
    <w:rsid w:val="003653C1"/>
    <w:rsid w:val="00371BC6"/>
    <w:rsid w:val="00372DE8"/>
    <w:rsid w:val="0037377A"/>
    <w:rsid w:val="00373B92"/>
    <w:rsid w:val="00374141"/>
    <w:rsid w:val="00374527"/>
    <w:rsid w:val="003757DC"/>
    <w:rsid w:val="00375DEE"/>
    <w:rsid w:val="00376583"/>
    <w:rsid w:val="00377A77"/>
    <w:rsid w:val="003812AF"/>
    <w:rsid w:val="0038139C"/>
    <w:rsid w:val="00381E2D"/>
    <w:rsid w:val="003828F9"/>
    <w:rsid w:val="00382EBD"/>
    <w:rsid w:val="00384AFB"/>
    <w:rsid w:val="00384D10"/>
    <w:rsid w:val="00385EEB"/>
    <w:rsid w:val="003864B0"/>
    <w:rsid w:val="003879A9"/>
    <w:rsid w:val="00390D69"/>
    <w:rsid w:val="00391291"/>
    <w:rsid w:val="0039409B"/>
    <w:rsid w:val="00394665"/>
    <w:rsid w:val="003A1653"/>
    <w:rsid w:val="003A1700"/>
    <w:rsid w:val="003A226D"/>
    <w:rsid w:val="003A2C1D"/>
    <w:rsid w:val="003A3C92"/>
    <w:rsid w:val="003A520F"/>
    <w:rsid w:val="003B163E"/>
    <w:rsid w:val="003B5C5C"/>
    <w:rsid w:val="003B6F06"/>
    <w:rsid w:val="003C0021"/>
    <w:rsid w:val="003C08D7"/>
    <w:rsid w:val="003C13A7"/>
    <w:rsid w:val="003C1583"/>
    <w:rsid w:val="003C3E4D"/>
    <w:rsid w:val="003D00BB"/>
    <w:rsid w:val="003D0B7F"/>
    <w:rsid w:val="003D320F"/>
    <w:rsid w:val="003D3DA8"/>
    <w:rsid w:val="003D65D3"/>
    <w:rsid w:val="003D7842"/>
    <w:rsid w:val="003D7B2F"/>
    <w:rsid w:val="003E0E4A"/>
    <w:rsid w:val="003E2DE3"/>
    <w:rsid w:val="003E30F6"/>
    <w:rsid w:val="003E4A97"/>
    <w:rsid w:val="003E5316"/>
    <w:rsid w:val="003E5B98"/>
    <w:rsid w:val="003E5E87"/>
    <w:rsid w:val="003E67D8"/>
    <w:rsid w:val="003F0A81"/>
    <w:rsid w:val="003F0CB8"/>
    <w:rsid w:val="003F2011"/>
    <w:rsid w:val="003F2747"/>
    <w:rsid w:val="003F2A59"/>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019A"/>
    <w:rsid w:val="004112F2"/>
    <w:rsid w:val="00411C5F"/>
    <w:rsid w:val="00412858"/>
    <w:rsid w:val="00412896"/>
    <w:rsid w:val="004132D2"/>
    <w:rsid w:val="00414481"/>
    <w:rsid w:val="00414C89"/>
    <w:rsid w:val="0041552C"/>
    <w:rsid w:val="004167A6"/>
    <w:rsid w:val="00417610"/>
    <w:rsid w:val="00417AD1"/>
    <w:rsid w:val="0042031B"/>
    <w:rsid w:val="00422684"/>
    <w:rsid w:val="00422BA4"/>
    <w:rsid w:val="004237A5"/>
    <w:rsid w:val="00423988"/>
    <w:rsid w:val="0042603E"/>
    <w:rsid w:val="00426123"/>
    <w:rsid w:val="00431BEB"/>
    <w:rsid w:val="00435CA7"/>
    <w:rsid w:val="004369BC"/>
    <w:rsid w:val="00441AB6"/>
    <w:rsid w:val="00442134"/>
    <w:rsid w:val="00445A63"/>
    <w:rsid w:val="00454F53"/>
    <w:rsid w:val="0046075B"/>
    <w:rsid w:val="00460C9D"/>
    <w:rsid w:val="004628ED"/>
    <w:rsid w:val="004629AC"/>
    <w:rsid w:val="00465C56"/>
    <w:rsid w:val="00470E11"/>
    <w:rsid w:val="00471542"/>
    <w:rsid w:val="00471921"/>
    <w:rsid w:val="00473D8F"/>
    <w:rsid w:val="0047413D"/>
    <w:rsid w:val="004748C9"/>
    <w:rsid w:val="00474D3A"/>
    <w:rsid w:val="00480494"/>
    <w:rsid w:val="004832B6"/>
    <w:rsid w:val="004837F9"/>
    <w:rsid w:val="00484D8B"/>
    <w:rsid w:val="00485854"/>
    <w:rsid w:val="00486A08"/>
    <w:rsid w:val="00486E2B"/>
    <w:rsid w:val="004879AE"/>
    <w:rsid w:val="004901F0"/>
    <w:rsid w:val="004966FC"/>
    <w:rsid w:val="004A1134"/>
    <w:rsid w:val="004A43F4"/>
    <w:rsid w:val="004A79FD"/>
    <w:rsid w:val="004B0162"/>
    <w:rsid w:val="004B09B4"/>
    <w:rsid w:val="004B1B7E"/>
    <w:rsid w:val="004B1DB7"/>
    <w:rsid w:val="004B302A"/>
    <w:rsid w:val="004B3C14"/>
    <w:rsid w:val="004B4DE7"/>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4A76"/>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607A0"/>
    <w:rsid w:val="0056140D"/>
    <w:rsid w:val="00562A30"/>
    <w:rsid w:val="00565ABD"/>
    <w:rsid w:val="00566F8A"/>
    <w:rsid w:val="005679CB"/>
    <w:rsid w:val="0057676E"/>
    <w:rsid w:val="00576C5A"/>
    <w:rsid w:val="00580B35"/>
    <w:rsid w:val="00583A1F"/>
    <w:rsid w:val="0058590A"/>
    <w:rsid w:val="00586D91"/>
    <w:rsid w:val="0059012A"/>
    <w:rsid w:val="005902D9"/>
    <w:rsid w:val="005905F1"/>
    <w:rsid w:val="00591C99"/>
    <w:rsid w:val="00592347"/>
    <w:rsid w:val="00594A21"/>
    <w:rsid w:val="00594DD3"/>
    <w:rsid w:val="00596D84"/>
    <w:rsid w:val="005974EF"/>
    <w:rsid w:val="005A06B1"/>
    <w:rsid w:val="005A3F23"/>
    <w:rsid w:val="005A40C1"/>
    <w:rsid w:val="005A44AE"/>
    <w:rsid w:val="005A6643"/>
    <w:rsid w:val="005A719C"/>
    <w:rsid w:val="005A79B9"/>
    <w:rsid w:val="005B1119"/>
    <w:rsid w:val="005B26FD"/>
    <w:rsid w:val="005B58C1"/>
    <w:rsid w:val="005B6AFC"/>
    <w:rsid w:val="005B7E65"/>
    <w:rsid w:val="005C0FAC"/>
    <w:rsid w:val="005C137F"/>
    <w:rsid w:val="005C1846"/>
    <w:rsid w:val="005C18D8"/>
    <w:rsid w:val="005C2659"/>
    <w:rsid w:val="005C30AD"/>
    <w:rsid w:val="005C3653"/>
    <w:rsid w:val="005C4C57"/>
    <w:rsid w:val="005C73A1"/>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6263"/>
    <w:rsid w:val="0060052B"/>
    <w:rsid w:val="00601D2B"/>
    <w:rsid w:val="00603705"/>
    <w:rsid w:val="00603711"/>
    <w:rsid w:val="00603E63"/>
    <w:rsid w:val="006049DC"/>
    <w:rsid w:val="00605CDE"/>
    <w:rsid w:val="00605DAA"/>
    <w:rsid w:val="00606688"/>
    <w:rsid w:val="006068F4"/>
    <w:rsid w:val="00606EE7"/>
    <w:rsid w:val="006112E2"/>
    <w:rsid w:val="0061250B"/>
    <w:rsid w:val="00612821"/>
    <w:rsid w:val="00612C5F"/>
    <w:rsid w:val="006136DB"/>
    <w:rsid w:val="006154B8"/>
    <w:rsid w:val="00616595"/>
    <w:rsid w:val="00617B31"/>
    <w:rsid w:val="00621992"/>
    <w:rsid w:val="00625B1C"/>
    <w:rsid w:val="00626EBE"/>
    <w:rsid w:val="006271F8"/>
    <w:rsid w:val="00631939"/>
    <w:rsid w:val="00634954"/>
    <w:rsid w:val="0063542D"/>
    <w:rsid w:val="0063695E"/>
    <w:rsid w:val="0064024F"/>
    <w:rsid w:val="00640ED6"/>
    <w:rsid w:val="006417D3"/>
    <w:rsid w:val="00642D29"/>
    <w:rsid w:val="0064353A"/>
    <w:rsid w:val="0064373C"/>
    <w:rsid w:val="00644237"/>
    <w:rsid w:val="00645693"/>
    <w:rsid w:val="00650C60"/>
    <w:rsid w:val="00650E4B"/>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C2D"/>
    <w:rsid w:val="00694F1D"/>
    <w:rsid w:val="0069503C"/>
    <w:rsid w:val="00696842"/>
    <w:rsid w:val="006979D7"/>
    <w:rsid w:val="006A065A"/>
    <w:rsid w:val="006A4B51"/>
    <w:rsid w:val="006B1EFF"/>
    <w:rsid w:val="006B26F4"/>
    <w:rsid w:val="006B700D"/>
    <w:rsid w:val="006B7FA0"/>
    <w:rsid w:val="006C07BA"/>
    <w:rsid w:val="006C0FE3"/>
    <w:rsid w:val="006C4818"/>
    <w:rsid w:val="006C48E6"/>
    <w:rsid w:val="006C5026"/>
    <w:rsid w:val="006C570D"/>
    <w:rsid w:val="006C7D0D"/>
    <w:rsid w:val="006D14E4"/>
    <w:rsid w:val="006D168D"/>
    <w:rsid w:val="006D18B1"/>
    <w:rsid w:val="006D223D"/>
    <w:rsid w:val="006D2DDA"/>
    <w:rsid w:val="006D3268"/>
    <w:rsid w:val="006D38AE"/>
    <w:rsid w:val="006D4D23"/>
    <w:rsid w:val="006D52B4"/>
    <w:rsid w:val="006D5BBB"/>
    <w:rsid w:val="006D5BFB"/>
    <w:rsid w:val="006D738A"/>
    <w:rsid w:val="006E079A"/>
    <w:rsid w:val="006E091E"/>
    <w:rsid w:val="006E0FFF"/>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BE4"/>
    <w:rsid w:val="00704CA4"/>
    <w:rsid w:val="00704EE3"/>
    <w:rsid w:val="007064C8"/>
    <w:rsid w:val="007067BF"/>
    <w:rsid w:val="0070688B"/>
    <w:rsid w:val="00710EB9"/>
    <w:rsid w:val="00713711"/>
    <w:rsid w:val="00713F6B"/>
    <w:rsid w:val="00714BD5"/>
    <w:rsid w:val="00717690"/>
    <w:rsid w:val="0072002A"/>
    <w:rsid w:val="00720884"/>
    <w:rsid w:val="00720961"/>
    <w:rsid w:val="0072175B"/>
    <w:rsid w:val="00722FFB"/>
    <w:rsid w:val="007248B7"/>
    <w:rsid w:val="007301B3"/>
    <w:rsid w:val="00730C5A"/>
    <w:rsid w:val="00731E1B"/>
    <w:rsid w:val="007327CF"/>
    <w:rsid w:val="00733E94"/>
    <w:rsid w:val="00734B2A"/>
    <w:rsid w:val="007358A2"/>
    <w:rsid w:val="00735F29"/>
    <w:rsid w:val="007401C8"/>
    <w:rsid w:val="0074023B"/>
    <w:rsid w:val="00740F35"/>
    <w:rsid w:val="007412FD"/>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762F"/>
    <w:rsid w:val="00770442"/>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F4"/>
    <w:rsid w:val="007869D2"/>
    <w:rsid w:val="00786A37"/>
    <w:rsid w:val="007902B1"/>
    <w:rsid w:val="00792267"/>
    <w:rsid w:val="00792462"/>
    <w:rsid w:val="00792EA6"/>
    <w:rsid w:val="007931EF"/>
    <w:rsid w:val="00794D44"/>
    <w:rsid w:val="00797E21"/>
    <w:rsid w:val="007A0E34"/>
    <w:rsid w:val="007A1796"/>
    <w:rsid w:val="007A2120"/>
    <w:rsid w:val="007A381B"/>
    <w:rsid w:val="007A3883"/>
    <w:rsid w:val="007A6FA0"/>
    <w:rsid w:val="007B1BF8"/>
    <w:rsid w:val="007B3E15"/>
    <w:rsid w:val="007B5215"/>
    <w:rsid w:val="007C004C"/>
    <w:rsid w:val="007C0517"/>
    <w:rsid w:val="007C1D05"/>
    <w:rsid w:val="007C2A92"/>
    <w:rsid w:val="007C30ED"/>
    <w:rsid w:val="007C42B9"/>
    <w:rsid w:val="007C4384"/>
    <w:rsid w:val="007C4DCF"/>
    <w:rsid w:val="007C6891"/>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8007A1"/>
    <w:rsid w:val="008020F3"/>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F31"/>
    <w:rsid w:val="008458DF"/>
    <w:rsid w:val="00845C33"/>
    <w:rsid w:val="008467E6"/>
    <w:rsid w:val="00846DB3"/>
    <w:rsid w:val="00847B47"/>
    <w:rsid w:val="00850139"/>
    <w:rsid w:val="008503F2"/>
    <w:rsid w:val="00851887"/>
    <w:rsid w:val="00852635"/>
    <w:rsid w:val="0085520D"/>
    <w:rsid w:val="00856016"/>
    <w:rsid w:val="008571F6"/>
    <w:rsid w:val="00860054"/>
    <w:rsid w:val="008605CC"/>
    <w:rsid w:val="00860BBC"/>
    <w:rsid w:val="00860E0C"/>
    <w:rsid w:val="00862091"/>
    <w:rsid w:val="00863CDA"/>
    <w:rsid w:val="00864511"/>
    <w:rsid w:val="00865F22"/>
    <w:rsid w:val="00867E61"/>
    <w:rsid w:val="00872564"/>
    <w:rsid w:val="00873956"/>
    <w:rsid w:val="00875E6D"/>
    <w:rsid w:val="008775B7"/>
    <w:rsid w:val="0087765D"/>
    <w:rsid w:val="008808D4"/>
    <w:rsid w:val="00880CBD"/>
    <w:rsid w:val="00880D16"/>
    <w:rsid w:val="00881628"/>
    <w:rsid w:val="008830F9"/>
    <w:rsid w:val="0088491C"/>
    <w:rsid w:val="00885301"/>
    <w:rsid w:val="008868BB"/>
    <w:rsid w:val="00886F1C"/>
    <w:rsid w:val="00887779"/>
    <w:rsid w:val="00896D03"/>
    <w:rsid w:val="008974F3"/>
    <w:rsid w:val="00897903"/>
    <w:rsid w:val="008A0B64"/>
    <w:rsid w:val="008A11BD"/>
    <w:rsid w:val="008A1F9E"/>
    <w:rsid w:val="008A5F28"/>
    <w:rsid w:val="008A68A2"/>
    <w:rsid w:val="008A7C48"/>
    <w:rsid w:val="008B185B"/>
    <w:rsid w:val="008B21D3"/>
    <w:rsid w:val="008B3489"/>
    <w:rsid w:val="008B437E"/>
    <w:rsid w:val="008B446B"/>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3CFB"/>
    <w:rsid w:val="008E4CC1"/>
    <w:rsid w:val="008E64E0"/>
    <w:rsid w:val="008E786C"/>
    <w:rsid w:val="008E7BDB"/>
    <w:rsid w:val="008F2381"/>
    <w:rsid w:val="008F4381"/>
    <w:rsid w:val="008F5710"/>
    <w:rsid w:val="008F5CD1"/>
    <w:rsid w:val="00902B00"/>
    <w:rsid w:val="00904530"/>
    <w:rsid w:val="009065FA"/>
    <w:rsid w:val="009066C0"/>
    <w:rsid w:val="00906DDD"/>
    <w:rsid w:val="0091074D"/>
    <w:rsid w:val="00910D1A"/>
    <w:rsid w:val="009118CE"/>
    <w:rsid w:val="00911BFF"/>
    <w:rsid w:val="00912AC8"/>
    <w:rsid w:val="0091311D"/>
    <w:rsid w:val="00913509"/>
    <w:rsid w:val="00913C68"/>
    <w:rsid w:val="00915A98"/>
    <w:rsid w:val="009168A0"/>
    <w:rsid w:val="00917722"/>
    <w:rsid w:val="009179C0"/>
    <w:rsid w:val="00920387"/>
    <w:rsid w:val="00920B6F"/>
    <w:rsid w:val="00921EF8"/>
    <w:rsid w:val="009225C2"/>
    <w:rsid w:val="009235CF"/>
    <w:rsid w:val="00925E89"/>
    <w:rsid w:val="0092613E"/>
    <w:rsid w:val="0092628E"/>
    <w:rsid w:val="0093024F"/>
    <w:rsid w:val="00931A7F"/>
    <w:rsid w:val="0093275A"/>
    <w:rsid w:val="00932FD8"/>
    <w:rsid w:val="0093483F"/>
    <w:rsid w:val="00935DD6"/>
    <w:rsid w:val="00936495"/>
    <w:rsid w:val="009376D6"/>
    <w:rsid w:val="00937A05"/>
    <w:rsid w:val="00940A38"/>
    <w:rsid w:val="00940DB2"/>
    <w:rsid w:val="009416A1"/>
    <w:rsid w:val="009424E4"/>
    <w:rsid w:val="00942B13"/>
    <w:rsid w:val="009441D6"/>
    <w:rsid w:val="009470BB"/>
    <w:rsid w:val="0094714D"/>
    <w:rsid w:val="009473DA"/>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10E0"/>
    <w:rsid w:val="009A319D"/>
    <w:rsid w:val="009A4323"/>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7075"/>
    <w:rsid w:val="009E0ADA"/>
    <w:rsid w:val="009E0EFD"/>
    <w:rsid w:val="009E1490"/>
    <w:rsid w:val="009E1C18"/>
    <w:rsid w:val="009E2A42"/>
    <w:rsid w:val="009E2AF9"/>
    <w:rsid w:val="009E2D9D"/>
    <w:rsid w:val="009E6065"/>
    <w:rsid w:val="009F0A0D"/>
    <w:rsid w:val="009F53D1"/>
    <w:rsid w:val="009F5F0C"/>
    <w:rsid w:val="009F69D8"/>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7BD"/>
    <w:rsid w:val="00A31BA2"/>
    <w:rsid w:val="00A3448E"/>
    <w:rsid w:val="00A347BA"/>
    <w:rsid w:val="00A350F2"/>
    <w:rsid w:val="00A35A6C"/>
    <w:rsid w:val="00A35B0D"/>
    <w:rsid w:val="00A36F60"/>
    <w:rsid w:val="00A37474"/>
    <w:rsid w:val="00A40BE0"/>
    <w:rsid w:val="00A410F1"/>
    <w:rsid w:val="00A41E3C"/>
    <w:rsid w:val="00A42B69"/>
    <w:rsid w:val="00A43A7F"/>
    <w:rsid w:val="00A45A0A"/>
    <w:rsid w:val="00A47097"/>
    <w:rsid w:val="00A47462"/>
    <w:rsid w:val="00A540FA"/>
    <w:rsid w:val="00A54149"/>
    <w:rsid w:val="00A61B24"/>
    <w:rsid w:val="00A62D45"/>
    <w:rsid w:val="00A6300C"/>
    <w:rsid w:val="00A64064"/>
    <w:rsid w:val="00A646EF"/>
    <w:rsid w:val="00A64B27"/>
    <w:rsid w:val="00A652A6"/>
    <w:rsid w:val="00A7059A"/>
    <w:rsid w:val="00A7071C"/>
    <w:rsid w:val="00A70C77"/>
    <w:rsid w:val="00A71BE0"/>
    <w:rsid w:val="00A72E51"/>
    <w:rsid w:val="00A737F6"/>
    <w:rsid w:val="00A73A16"/>
    <w:rsid w:val="00A743FA"/>
    <w:rsid w:val="00A74523"/>
    <w:rsid w:val="00A76EFA"/>
    <w:rsid w:val="00A77CF9"/>
    <w:rsid w:val="00A80890"/>
    <w:rsid w:val="00A81183"/>
    <w:rsid w:val="00A81F72"/>
    <w:rsid w:val="00A823B4"/>
    <w:rsid w:val="00A828FA"/>
    <w:rsid w:val="00A82A5A"/>
    <w:rsid w:val="00A82DDA"/>
    <w:rsid w:val="00A82FB3"/>
    <w:rsid w:val="00A842CC"/>
    <w:rsid w:val="00A853A1"/>
    <w:rsid w:val="00A8553F"/>
    <w:rsid w:val="00A85BC2"/>
    <w:rsid w:val="00A865D4"/>
    <w:rsid w:val="00A868C7"/>
    <w:rsid w:val="00A91AB4"/>
    <w:rsid w:val="00A91DBE"/>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B15FF"/>
    <w:rsid w:val="00AB342F"/>
    <w:rsid w:val="00AB478A"/>
    <w:rsid w:val="00AB48C2"/>
    <w:rsid w:val="00AB5465"/>
    <w:rsid w:val="00AB5DE3"/>
    <w:rsid w:val="00AC01EE"/>
    <w:rsid w:val="00AC17E5"/>
    <w:rsid w:val="00AC1D55"/>
    <w:rsid w:val="00AC3E7E"/>
    <w:rsid w:val="00AC5BF3"/>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5CF4"/>
    <w:rsid w:val="00B15F32"/>
    <w:rsid w:val="00B16984"/>
    <w:rsid w:val="00B21863"/>
    <w:rsid w:val="00B22486"/>
    <w:rsid w:val="00B2480D"/>
    <w:rsid w:val="00B26A49"/>
    <w:rsid w:val="00B2770E"/>
    <w:rsid w:val="00B31BF3"/>
    <w:rsid w:val="00B32721"/>
    <w:rsid w:val="00B348DC"/>
    <w:rsid w:val="00B34D5C"/>
    <w:rsid w:val="00B3672E"/>
    <w:rsid w:val="00B406D0"/>
    <w:rsid w:val="00B426B7"/>
    <w:rsid w:val="00B42824"/>
    <w:rsid w:val="00B44510"/>
    <w:rsid w:val="00B44C94"/>
    <w:rsid w:val="00B47468"/>
    <w:rsid w:val="00B474DA"/>
    <w:rsid w:val="00B51FC8"/>
    <w:rsid w:val="00B55589"/>
    <w:rsid w:val="00B5605F"/>
    <w:rsid w:val="00B62349"/>
    <w:rsid w:val="00B62BE7"/>
    <w:rsid w:val="00B636AB"/>
    <w:rsid w:val="00B638A7"/>
    <w:rsid w:val="00B63EEB"/>
    <w:rsid w:val="00B6437D"/>
    <w:rsid w:val="00B65322"/>
    <w:rsid w:val="00B6544C"/>
    <w:rsid w:val="00B66EA4"/>
    <w:rsid w:val="00B675DA"/>
    <w:rsid w:val="00B7216C"/>
    <w:rsid w:val="00B72C16"/>
    <w:rsid w:val="00B7328C"/>
    <w:rsid w:val="00B73F50"/>
    <w:rsid w:val="00B7458B"/>
    <w:rsid w:val="00B7552B"/>
    <w:rsid w:val="00B76000"/>
    <w:rsid w:val="00B77A94"/>
    <w:rsid w:val="00B80345"/>
    <w:rsid w:val="00B80C4A"/>
    <w:rsid w:val="00B80DE1"/>
    <w:rsid w:val="00B82131"/>
    <w:rsid w:val="00B8424C"/>
    <w:rsid w:val="00B848AC"/>
    <w:rsid w:val="00B87C80"/>
    <w:rsid w:val="00B90DEC"/>
    <w:rsid w:val="00B944F1"/>
    <w:rsid w:val="00B94B83"/>
    <w:rsid w:val="00B9663B"/>
    <w:rsid w:val="00B9784F"/>
    <w:rsid w:val="00BA68A2"/>
    <w:rsid w:val="00BA7F73"/>
    <w:rsid w:val="00BB01A9"/>
    <w:rsid w:val="00BB331B"/>
    <w:rsid w:val="00BB4EC6"/>
    <w:rsid w:val="00BB684C"/>
    <w:rsid w:val="00BB6BEC"/>
    <w:rsid w:val="00BB7455"/>
    <w:rsid w:val="00BB7988"/>
    <w:rsid w:val="00BB79E9"/>
    <w:rsid w:val="00BC0162"/>
    <w:rsid w:val="00BC10AC"/>
    <w:rsid w:val="00BC1B27"/>
    <w:rsid w:val="00BC43DA"/>
    <w:rsid w:val="00BC5059"/>
    <w:rsid w:val="00BD0ACD"/>
    <w:rsid w:val="00BD0B0B"/>
    <w:rsid w:val="00BD1276"/>
    <w:rsid w:val="00BD1466"/>
    <w:rsid w:val="00BD1CDD"/>
    <w:rsid w:val="00BD485E"/>
    <w:rsid w:val="00BD4B91"/>
    <w:rsid w:val="00BD4BF9"/>
    <w:rsid w:val="00BD5113"/>
    <w:rsid w:val="00BD5F62"/>
    <w:rsid w:val="00BD6241"/>
    <w:rsid w:val="00BD686E"/>
    <w:rsid w:val="00BD76C1"/>
    <w:rsid w:val="00BD7D6B"/>
    <w:rsid w:val="00BE0AF2"/>
    <w:rsid w:val="00BE170E"/>
    <w:rsid w:val="00BE282B"/>
    <w:rsid w:val="00BE373F"/>
    <w:rsid w:val="00BE3C48"/>
    <w:rsid w:val="00BE559C"/>
    <w:rsid w:val="00BF06B2"/>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486F"/>
    <w:rsid w:val="00C15504"/>
    <w:rsid w:val="00C163FA"/>
    <w:rsid w:val="00C20B04"/>
    <w:rsid w:val="00C20F27"/>
    <w:rsid w:val="00C21F3B"/>
    <w:rsid w:val="00C23834"/>
    <w:rsid w:val="00C23C66"/>
    <w:rsid w:val="00C24962"/>
    <w:rsid w:val="00C25F6B"/>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DE2"/>
    <w:rsid w:val="00C708F9"/>
    <w:rsid w:val="00C70CA3"/>
    <w:rsid w:val="00C70EAD"/>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6030"/>
    <w:rsid w:val="00C86189"/>
    <w:rsid w:val="00C86220"/>
    <w:rsid w:val="00C86AED"/>
    <w:rsid w:val="00C872D9"/>
    <w:rsid w:val="00C87380"/>
    <w:rsid w:val="00C91EFC"/>
    <w:rsid w:val="00C9415E"/>
    <w:rsid w:val="00C94208"/>
    <w:rsid w:val="00C94C85"/>
    <w:rsid w:val="00C951B4"/>
    <w:rsid w:val="00C959CB"/>
    <w:rsid w:val="00C96028"/>
    <w:rsid w:val="00C9669B"/>
    <w:rsid w:val="00CA0496"/>
    <w:rsid w:val="00CA49B1"/>
    <w:rsid w:val="00CB0ED2"/>
    <w:rsid w:val="00CB14DF"/>
    <w:rsid w:val="00CB287B"/>
    <w:rsid w:val="00CB6623"/>
    <w:rsid w:val="00CC0CC3"/>
    <w:rsid w:val="00CC315D"/>
    <w:rsid w:val="00CC355F"/>
    <w:rsid w:val="00CC39D9"/>
    <w:rsid w:val="00CC709F"/>
    <w:rsid w:val="00CC71DE"/>
    <w:rsid w:val="00CD3439"/>
    <w:rsid w:val="00CD3DB1"/>
    <w:rsid w:val="00CD4096"/>
    <w:rsid w:val="00CD479E"/>
    <w:rsid w:val="00CD4928"/>
    <w:rsid w:val="00CD4A3F"/>
    <w:rsid w:val="00CD57D9"/>
    <w:rsid w:val="00CD581C"/>
    <w:rsid w:val="00CD6766"/>
    <w:rsid w:val="00CE0E1A"/>
    <w:rsid w:val="00CE11D1"/>
    <w:rsid w:val="00CE1FB7"/>
    <w:rsid w:val="00CE3C25"/>
    <w:rsid w:val="00CE51E4"/>
    <w:rsid w:val="00CE5DAC"/>
    <w:rsid w:val="00CE7166"/>
    <w:rsid w:val="00CF06CD"/>
    <w:rsid w:val="00CF2844"/>
    <w:rsid w:val="00CF390F"/>
    <w:rsid w:val="00CF3CB8"/>
    <w:rsid w:val="00CF3EA6"/>
    <w:rsid w:val="00CF55B7"/>
    <w:rsid w:val="00CF78AA"/>
    <w:rsid w:val="00CF794C"/>
    <w:rsid w:val="00CF79EF"/>
    <w:rsid w:val="00D006F3"/>
    <w:rsid w:val="00D014BF"/>
    <w:rsid w:val="00D026C7"/>
    <w:rsid w:val="00D02BCD"/>
    <w:rsid w:val="00D03916"/>
    <w:rsid w:val="00D04DA0"/>
    <w:rsid w:val="00D12A3D"/>
    <w:rsid w:val="00D1310A"/>
    <w:rsid w:val="00D146D2"/>
    <w:rsid w:val="00D148F6"/>
    <w:rsid w:val="00D15036"/>
    <w:rsid w:val="00D15DD6"/>
    <w:rsid w:val="00D1677D"/>
    <w:rsid w:val="00D171BD"/>
    <w:rsid w:val="00D21B1A"/>
    <w:rsid w:val="00D230D3"/>
    <w:rsid w:val="00D235EC"/>
    <w:rsid w:val="00D25D33"/>
    <w:rsid w:val="00D26695"/>
    <w:rsid w:val="00D31833"/>
    <w:rsid w:val="00D34551"/>
    <w:rsid w:val="00D3547A"/>
    <w:rsid w:val="00D40C1F"/>
    <w:rsid w:val="00D4218A"/>
    <w:rsid w:val="00D427D1"/>
    <w:rsid w:val="00D51BEB"/>
    <w:rsid w:val="00D528FC"/>
    <w:rsid w:val="00D52CB7"/>
    <w:rsid w:val="00D531A7"/>
    <w:rsid w:val="00D5573D"/>
    <w:rsid w:val="00D55EBB"/>
    <w:rsid w:val="00D6092A"/>
    <w:rsid w:val="00D6178B"/>
    <w:rsid w:val="00D61CF6"/>
    <w:rsid w:val="00D62349"/>
    <w:rsid w:val="00D63D5E"/>
    <w:rsid w:val="00D663A7"/>
    <w:rsid w:val="00D66E5C"/>
    <w:rsid w:val="00D72106"/>
    <w:rsid w:val="00D73738"/>
    <w:rsid w:val="00D740B2"/>
    <w:rsid w:val="00D745DA"/>
    <w:rsid w:val="00D75FBD"/>
    <w:rsid w:val="00D7661F"/>
    <w:rsid w:val="00D80186"/>
    <w:rsid w:val="00D819FE"/>
    <w:rsid w:val="00D82502"/>
    <w:rsid w:val="00D83052"/>
    <w:rsid w:val="00D8535C"/>
    <w:rsid w:val="00D85441"/>
    <w:rsid w:val="00D8611A"/>
    <w:rsid w:val="00D8714C"/>
    <w:rsid w:val="00D91A32"/>
    <w:rsid w:val="00D934D3"/>
    <w:rsid w:val="00D94DD2"/>
    <w:rsid w:val="00D95D38"/>
    <w:rsid w:val="00D96FDC"/>
    <w:rsid w:val="00D97A27"/>
    <w:rsid w:val="00D97DCA"/>
    <w:rsid w:val="00DA1294"/>
    <w:rsid w:val="00DA1301"/>
    <w:rsid w:val="00DA1EE0"/>
    <w:rsid w:val="00DA1FE8"/>
    <w:rsid w:val="00DA344A"/>
    <w:rsid w:val="00DA4524"/>
    <w:rsid w:val="00DA466A"/>
    <w:rsid w:val="00DA66AA"/>
    <w:rsid w:val="00DA745A"/>
    <w:rsid w:val="00DB00CE"/>
    <w:rsid w:val="00DB019F"/>
    <w:rsid w:val="00DB129C"/>
    <w:rsid w:val="00DB1504"/>
    <w:rsid w:val="00DB369E"/>
    <w:rsid w:val="00DB4984"/>
    <w:rsid w:val="00DB55B5"/>
    <w:rsid w:val="00DB6036"/>
    <w:rsid w:val="00DB63ED"/>
    <w:rsid w:val="00DC1A69"/>
    <w:rsid w:val="00DC26E9"/>
    <w:rsid w:val="00DC315A"/>
    <w:rsid w:val="00DC4AF3"/>
    <w:rsid w:val="00DC6EED"/>
    <w:rsid w:val="00DD04EB"/>
    <w:rsid w:val="00DD0656"/>
    <w:rsid w:val="00DD0EE4"/>
    <w:rsid w:val="00DD1E2B"/>
    <w:rsid w:val="00DD2384"/>
    <w:rsid w:val="00DD456E"/>
    <w:rsid w:val="00DE2CB8"/>
    <w:rsid w:val="00DE320D"/>
    <w:rsid w:val="00DE3A42"/>
    <w:rsid w:val="00DE3AC7"/>
    <w:rsid w:val="00DE75FE"/>
    <w:rsid w:val="00DF031C"/>
    <w:rsid w:val="00DF03E2"/>
    <w:rsid w:val="00DF1A9C"/>
    <w:rsid w:val="00DF28E1"/>
    <w:rsid w:val="00DF35AC"/>
    <w:rsid w:val="00DF36E1"/>
    <w:rsid w:val="00DF5E45"/>
    <w:rsid w:val="00E02B4F"/>
    <w:rsid w:val="00E04775"/>
    <w:rsid w:val="00E04FC1"/>
    <w:rsid w:val="00E05524"/>
    <w:rsid w:val="00E05EAE"/>
    <w:rsid w:val="00E06ADA"/>
    <w:rsid w:val="00E1140D"/>
    <w:rsid w:val="00E11CFF"/>
    <w:rsid w:val="00E11FEC"/>
    <w:rsid w:val="00E146F9"/>
    <w:rsid w:val="00E14A39"/>
    <w:rsid w:val="00E14DB6"/>
    <w:rsid w:val="00E161FC"/>
    <w:rsid w:val="00E249D5"/>
    <w:rsid w:val="00E26400"/>
    <w:rsid w:val="00E268FC"/>
    <w:rsid w:val="00E26E98"/>
    <w:rsid w:val="00E30FF6"/>
    <w:rsid w:val="00E3587F"/>
    <w:rsid w:val="00E35C52"/>
    <w:rsid w:val="00E400C9"/>
    <w:rsid w:val="00E40249"/>
    <w:rsid w:val="00E40A40"/>
    <w:rsid w:val="00E42B80"/>
    <w:rsid w:val="00E43F3B"/>
    <w:rsid w:val="00E44907"/>
    <w:rsid w:val="00E4500E"/>
    <w:rsid w:val="00E45705"/>
    <w:rsid w:val="00E4622C"/>
    <w:rsid w:val="00E526AA"/>
    <w:rsid w:val="00E57309"/>
    <w:rsid w:val="00E629E7"/>
    <w:rsid w:val="00E62B87"/>
    <w:rsid w:val="00E63244"/>
    <w:rsid w:val="00E63DD2"/>
    <w:rsid w:val="00E6410B"/>
    <w:rsid w:val="00E6480A"/>
    <w:rsid w:val="00E67E43"/>
    <w:rsid w:val="00E70D0C"/>
    <w:rsid w:val="00E71C31"/>
    <w:rsid w:val="00E72107"/>
    <w:rsid w:val="00E72115"/>
    <w:rsid w:val="00E7233D"/>
    <w:rsid w:val="00E736C8"/>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64E"/>
    <w:rsid w:val="00E91687"/>
    <w:rsid w:val="00E9242B"/>
    <w:rsid w:val="00E94D01"/>
    <w:rsid w:val="00E971CE"/>
    <w:rsid w:val="00EA1AE2"/>
    <w:rsid w:val="00EA3273"/>
    <w:rsid w:val="00EA3437"/>
    <w:rsid w:val="00EA51DA"/>
    <w:rsid w:val="00EA59F5"/>
    <w:rsid w:val="00EA6EB0"/>
    <w:rsid w:val="00EB2819"/>
    <w:rsid w:val="00EB3171"/>
    <w:rsid w:val="00EB3A44"/>
    <w:rsid w:val="00EB540F"/>
    <w:rsid w:val="00EB628D"/>
    <w:rsid w:val="00EC2409"/>
    <w:rsid w:val="00EC3566"/>
    <w:rsid w:val="00EC58A8"/>
    <w:rsid w:val="00ED0A97"/>
    <w:rsid w:val="00ED214F"/>
    <w:rsid w:val="00ED2D6D"/>
    <w:rsid w:val="00ED4507"/>
    <w:rsid w:val="00ED45BB"/>
    <w:rsid w:val="00ED58F4"/>
    <w:rsid w:val="00ED5AB0"/>
    <w:rsid w:val="00ED68C7"/>
    <w:rsid w:val="00ED7019"/>
    <w:rsid w:val="00ED7568"/>
    <w:rsid w:val="00EE0F0C"/>
    <w:rsid w:val="00EE2CBC"/>
    <w:rsid w:val="00EE5992"/>
    <w:rsid w:val="00EE61DE"/>
    <w:rsid w:val="00EE7C0B"/>
    <w:rsid w:val="00EF0EB8"/>
    <w:rsid w:val="00EF1275"/>
    <w:rsid w:val="00EF2AFE"/>
    <w:rsid w:val="00EF4457"/>
    <w:rsid w:val="00EF45A1"/>
    <w:rsid w:val="00EF4D0A"/>
    <w:rsid w:val="00EF63EA"/>
    <w:rsid w:val="00EF6501"/>
    <w:rsid w:val="00F00921"/>
    <w:rsid w:val="00F03A5A"/>
    <w:rsid w:val="00F0658F"/>
    <w:rsid w:val="00F06719"/>
    <w:rsid w:val="00F07CFF"/>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26BF"/>
    <w:rsid w:val="00F53338"/>
    <w:rsid w:val="00F53EDB"/>
    <w:rsid w:val="00F56A82"/>
    <w:rsid w:val="00F56B86"/>
    <w:rsid w:val="00F57385"/>
    <w:rsid w:val="00F57AA6"/>
    <w:rsid w:val="00F6282F"/>
    <w:rsid w:val="00F639E5"/>
    <w:rsid w:val="00F64764"/>
    <w:rsid w:val="00F6494D"/>
    <w:rsid w:val="00F65AA0"/>
    <w:rsid w:val="00F70100"/>
    <w:rsid w:val="00F70907"/>
    <w:rsid w:val="00F70CF4"/>
    <w:rsid w:val="00F716CF"/>
    <w:rsid w:val="00F72300"/>
    <w:rsid w:val="00F74015"/>
    <w:rsid w:val="00F746D9"/>
    <w:rsid w:val="00F74F78"/>
    <w:rsid w:val="00F757A9"/>
    <w:rsid w:val="00F76405"/>
    <w:rsid w:val="00F76DDC"/>
    <w:rsid w:val="00F814E1"/>
    <w:rsid w:val="00F834AB"/>
    <w:rsid w:val="00F8444E"/>
    <w:rsid w:val="00F84853"/>
    <w:rsid w:val="00F84D28"/>
    <w:rsid w:val="00F84FC9"/>
    <w:rsid w:val="00F86232"/>
    <w:rsid w:val="00F86A0F"/>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6F52"/>
    <w:rsid w:val="00FB0807"/>
    <w:rsid w:val="00FB1ACF"/>
    <w:rsid w:val="00FB2697"/>
    <w:rsid w:val="00FB31EA"/>
    <w:rsid w:val="00FB3A4B"/>
    <w:rsid w:val="00FB731D"/>
    <w:rsid w:val="00FC21D0"/>
    <w:rsid w:val="00FC37FD"/>
    <w:rsid w:val="00FC46BB"/>
    <w:rsid w:val="00FC46ED"/>
    <w:rsid w:val="00FC4E29"/>
    <w:rsid w:val="00FC52CA"/>
    <w:rsid w:val="00FC5BD1"/>
    <w:rsid w:val="00FC655E"/>
    <w:rsid w:val="00FC669A"/>
    <w:rsid w:val="00FD0ABB"/>
    <w:rsid w:val="00FD13C9"/>
    <w:rsid w:val="00FD16A5"/>
    <w:rsid w:val="00FD1A85"/>
    <w:rsid w:val="00FD2205"/>
    <w:rsid w:val="00FD292B"/>
    <w:rsid w:val="00FD2BBB"/>
    <w:rsid w:val="00FD4BA0"/>
    <w:rsid w:val="00FD5382"/>
    <w:rsid w:val="00FD60C1"/>
    <w:rsid w:val="00FD6893"/>
    <w:rsid w:val="00FD78C5"/>
    <w:rsid w:val="00FE04ED"/>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7A2120"/>
    <w:pPr>
      <w:ind w:firstLine="720"/>
      <w:jc w:val="both"/>
    </w:pPr>
  </w:style>
  <w:style w:type="character" w:customStyle="1" w:styleId="BodyTextIndent2Char">
    <w:name w:val="Body Text Indent 2 Char"/>
    <w:basedOn w:val="DefaultParagraphFont"/>
    <w:link w:val="BodyTextIndent2"/>
    <w:rsid w:val="007A2120"/>
    <w:rPr>
      <w:rFonts w:ascii="Times New Roman" w:eastAsia="Times New Roman" w:hAnsi="Times New Roman" w:cs="Times New Roman"/>
      <w:sz w:val="24"/>
      <w:szCs w:val="24"/>
    </w:rPr>
  </w:style>
  <w:style w:type="paragraph" w:styleId="Header">
    <w:name w:val="header"/>
    <w:basedOn w:val="Normal"/>
    <w:link w:val="HeaderChar"/>
    <w:rsid w:val="00343868"/>
    <w:pPr>
      <w:tabs>
        <w:tab w:val="center" w:pos="4320"/>
        <w:tab w:val="right" w:pos="8640"/>
      </w:tabs>
    </w:pPr>
  </w:style>
  <w:style w:type="character" w:customStyle="1" w:styleId="HeaderChar">
    <w:name w:val="Header Char"/>
    <w:basedOn w:val="DefaultParagraphFont"/>
    <w:link w:val="Header"/>
    <w:rsid w:val="003438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iitb.ac.in/~ramesh/ME338/non_tra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ptel.iitm.ac.in/courses/Webcourse-contents/IIT%20Kharagpur/Manuf%20Proc%20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2A0D-5E30-45BE-BE9E-2B10544D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admin</cp:lastModifiedBy>
  <cp:revision>15</cp:revision>
  <cp:lastPrinted>2012-12-18T09:47:00Z</cp:lastPrinted>
  <dcterms:created xsi:type="dcterms:W3CDTF">2017-01-10T10:02:00Z</dcterms:created>
  <dcterms:modified xsi:type="dcterms:W3CDTF">2017-01-17T16:39:00Z</dcterms:modified>
</cp:coreProperties>
</file>